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A1" w:rsidRDefault="00A567A1" w:rsidP="00A567A1">
      <w:pPr>
        <w:pStyle w:val="aff5"/>
      </w:pPr>
      <w:bookmarkStart w:id="0" w:name="_Toc516286659"/>
      <w:bookmarkStart w:id="1" w:name="_GoBack"/>
      <w:bookmarkEnd w:id="1"/>
      <w:r>
        <w:t xml:space="preserve">Акционерное общество </w:t>
      </w:r>
    </w:p>
    <w:p w:rsidR="00A567A1" w:rsidRDefault="00A567A1" w:rsidP="00A567A1">
      <w:pPr>
        <w:pStyle w:val="aff5"/>
      </w:pPr>
      <w:r>
        <w:t>«Главный научный инновационный внедренческий центр»</w:t>
      </w: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7"/>
        <w:ind w:firstLine="0"/>
      </w:pPr>
    </w:p>
    <w:p w:rsidR="00A567A1" w:rsidRDefault="00A567A1" w:rsidP="00A567A1">
      <w:pPr>
        <w:pStyle w:val="aff5"/>
        <w:rPr>
          <w:snapToGrid w:val="0"/>
        </w:rPr>
      </w:pPr>
      <w:r>
        <w:rPr>
          <w:snapToGrid w:val="0"/>
        </w:rPr>
        <w:t xml:space="preserve">Программный комплекс «Банк-Аналитика» </w:t>
      </w:r>
    </w:p>
    <w:p w:rsidR="00A567A1" w:rsidRDefault="00A567A1" w:rsidP="00A567A1">
      <w:pPr>
        <w:ind w:firstLine="0"/>
        <w:jc w:val="center"/>
      </w:pPr>
      <w:r>
        <w:t>Руководство оператора</w:t>
      </w: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</w:pPr>
    </w:p>
    <w:p w:rsidR="00A567A1" w:rsidRDefault="00A567A1" w:rsidP="00A567A1">
      <w:pPr>
        <w:ind w:firstLine="0"/>
        <w:jc w:val="center"/>
        <w:rPr>
          <w:b/>
          <w:bCs/>
        </w:rPr>
      </w:pPr>
      <w:r>
        <w:t>20</w:t>
      </w:r>
      <w:r>
        <w:rPr>
          <w:lang w:val="en-US"/>
        </w:rPr>
        <w:t>1</w:t>
      </w:r>
      <w:r>
        <w:t>8</w:t>
      </w:r>
    </w:p>
    <w:p w:rsidR="00D652AA" w:rsidRDefault="00592884" w:rsidP="00A567A1">
      <w:pPr>
        <w:tabs>
          <w:tab w:val="left" w:pos="540"/>
          <w:tab w:val="left" w:pos="900"/>
          <w:tab w:val="left" w:pos="1080"/>
          <w:tab w:val="left" w:pos="1440"/>
          <w:tab w:val="right" w:leader="dot" w:pos="9214"/>
          <w:tab w:val="left" w:pos="9540"/>
          <w:tab w:val="right" w:leader="dot" w:pos="9911"/>
        </w:tabs>
        <w:ind w:left="900" w:hanging="360"/>
        <w:jc w:val="center"/>
      </w:pPr>
      <w:r>
        <w:rPr>
          <w:b/>
          <w:bCs/>
        </w:rPr>
        <w:br w:type="page"/>
      </w:r>
      <w:r w:rsidR="00406184" w:rsidRPr="00D624BD">
        <w:rPr>
          <w:b/>
          <w:bCs/>
        </w:rPr>
        <w:lastRenderedPageBreak/>
        <w:t>СОДЕРЖАНИЕ</w:t>
      </w:r>
    </w:p>
    <w:p w:rsidR="00130BD8" w:rsidRPr="00A251E5" w:rsidRDefault="00D652AA" w:rsidP="0048187D">
      <w:pPr>
        <w:pStyle w:val="11"/>
        <w:spacing w:before="120"/>
        <w:ind w:left="1560" w:hanging="993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1030915" w:history="1">
        <w:r w:rsidR="00130BD8" w:rsidRPr="00A251E5">
          <w:rPr>
            <w:rStyle w:val="ac"/>
            <w:rFonts w:ascii="Times New Roman" w:hAnsi="Times New Roman"/>
            <w:noProof/>
          </w:rPr>
          <w:t>1. ВВЕДЕНИЕ</w:t>
        </w:r>
        <w:r w:rsidR="00130BD8" w:rsidRPr="00A251E5">
          <w:rPr>
            <w:rFonts w:ascii="Times New Roman" w:hAnsi="Times New Roman" w:cs="Times New Roman"/>
            <w:noProof/>
            <w:webHidden/>
          </w:rPr>
          <w:tab/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A251E5">
          <w:rPr>
            <w:rFonts w:ascii="Times New Roman" w:hAnsi="Times New Roman" w:cs="Times New Roman"/>
            <w:noProof/>
            <w:webHidden/>
          </w:rPr>
          <w:instrText xml:space="preserve"> PAGEREF _Toc1030915 \h </w:instrText>
        </w:r>
        <w:r w:rsidR="00130BD8" w:rsidRPr="00A251E5">
          <w:rPr>
            <w:rFonts w:ascii="Times New Roman" w:hAnsi="Times New Roman" w:cs="Times New Roman"/>
            <w:noProof/>
            <w:webHidden/>
          </w:rPr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A251E5">
          <w:rPr>
            <w:rFonts w:ascii="Times New Roman" w:hAnsi="Times New Roman" w:cs="Times New Roman"/>
            <w:noProof/>
            <w:webHidden/>
          </w:rPr>
          <w:t>4</w:t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Default="00130BD8" w:rsidP="00BE046D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16" w:history="1">
        <w:r w:rsidRPr="00E45C8A">
          <w:rPr>
            <w:rStyle w:val="ac"/>
            <w:noProof/>
          </w:rPr>
          <w:t>1.1.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Pr="00E45C8A">
          <w:rPr>
            <w:rStyle w:val="ac"/>
            <w:noProof/>
          </w:rPr>
          <w:t>Соглашения по оформлению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0BD8" w:rsidRPr="00A251E5" w:rsidRDefault="00130BD8" w:rsidP="00BE046D">
      <w:pPr>
        <w:pStyle w:val="11"/>
        <w:spacing w:before="120"/>
        <w:ind w:left="1560" w:hanging="993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17" w:history="1">
        <w:r w:rsidRPr="00A251E5">
          <w:rPr>
            <w:rStyle w:val="ac"/>
            <w:rFonts w:ascii="Times New Roman" w:hAnsi="Times New Roman"/>
            <w:noProof/>
          </w:rPr>
          <w:t>2. НАЗНАЧЕНИЕ И УСЛОВИЯ ПРИМЕНЕНИЯ</w:t>
        </w:r>
        <w:r w:rsidRPr="00A251E5">
          <w:rPr>
            <w:rFonts w:ascii="Times New Roman" w:hAnsi="Times New Roman" w:cs="Times New Roman"/>
            <w:noProof/>
            <w:webHidden/>
          </w:rPr>
          <w:tab/>
        </w:r>
        <w:r w:rsidRPr="00A251E5">
          <w:rPr>
            <w:rFonts w:ascii="Times New Roman" w:hAnsi="Times New Roman" w:cs="Times New Roman"/>
            <w:noProof/>
            <w:webHidden/>
          </w:rPr>
          <w:fldChar w:fldCharType="begin"/>
        </w:r>
        <w:r w:rsidRPr="00A251E5">
          <w:rPr>
            <w:rFonts w:ascii="Times New Roman" w:hAnsi="Times New Roman" w:cs="Times New Roman"/>
            <w:noProof/>
            <w:webHidden/>
          </w:rPr>
          <w:instrText xml:space="preserve"> PAGEREF _Toc1030917 \h </w:instrText>
        </w:r>
        <w:r w:rsidRPr="00A251E5">
          <w:rPr>
            <w:rFonts w:ascii="Times New Roman" w:hAnsi="Times New Roman" w:cs="Times New Roman"/>
            <w:noProof/>
            <w:webHidden/>
          </w:rPr>
        </w:r>
        <w:r w:rsidRPr="00A251E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A251E5">
          <w:rPr>
            <w:rFonts w:ascii="Times New Roman" w:hAnsi="Times New Roman" w:cs="Times New Roman"/>
            <w:noProof/>
            <w:webHidden/>
          </w:rPr>
          <w:t>5</w:t>
        </w:r>
        <w:r w:rsidRPr="00A251E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18" w:history="1">
        <w:r w:rsidR="00130BD8" w:rsidRPr="00E45C8A">
          <w:rPr>
            <w:rStyle w:val="ac"/>
            <w:noProof/>
          </w:rPr>
          <w:t>2.1.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Назначение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_Toc1030918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19" w:history="1">
        <w:r w:rsidR="00130BD8" w:rsidRPr="00E45C8A">
          <w:rPr>
            <w:rStyle w:val="ac"/>
            <w:noProof/>
          </w:rPr>
          <w:t>2.2.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Ресурсы, требуемые для работы программы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_Toc1030919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130BD8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20" w:history="1">
        <w:r w:rsidRPr="00E45C8A">
          <w:rPr>
            <w:rStyle w:val="ac"/>
            <w:noProof/>
          </w:rPr>
          <w:t>2.3.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Pr="00E45C8A">
          <w:rPr>
            <w:rStyle w:val="ac"/>
            <w:noProof/>
          </w:rPr>
          <w:t>Подготовка к работе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30BD8" w:rsidRPr="00A251E5" w:rsidRDefault="00E07535" w:rsidP="00BE046D">
      <w:pPr>
        <w:pStyle w:val="11"/>
        <w:spacing w:before="120"/>
        <w:ind w:left="1560" w:hanging="993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21" w:history="1">
        <w:r w:rsidR="00130BD8" w:rsidRPr="00A251E5">
          <w:rPr>
            <w:rStyle w:val="ac"/>
            <w:rFonts w:ascii="Times New Roman" w:hAnsi="Times New Roman"/>
            <w:noProof/>
            <w:lang w:val="en-US"/>
          </w:rPr>
          <w:t>3.</w:t>
        </w:r>
        <w:r w:rsidR="00130BD8" w:rsidRPr="00A251E5">
          <w:rPr>
            <w:rStyle w:val="ac"/>
            <w:rFonts w:ascii="Times New Roman" w:hAnsi="Times New Roman"/>
            <w:noProof/>
          </w:rPr>
          <w:t xml:space="preserve"> ПРИСТУПАЯ К РАБОТЕ</w:t>
        </w:r>
        <w:r w:rsidR="00130BD8" w:rsidRPr="00A251E5">
          <w:rPr>
            <w:rFonts w:ascii="Times New Roman" w:hAnsi="Times New Roman" w:cs="Times New Roman"/>
            <w:noProof/>
            <w:webHidden/>
          </w:rPr>
          <w:tab/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A251E5">
          <w:rPr>
            <w:rFonts w:ascii="Times New Roman" w:hAnsi="Times New Roman" w:cs="Times New Roman"/>
            <w:noProof/>
            <w:webHidden/>
          </w:rPr>
          <w:instrText xml:space="preserve"> PAGEREF _Toc1030921 \h </w:instrText>
        </w:r>
        <w:r w:rsidR="00130BD8" w:rsidRPr="00A251E5">
          <w:rPr>
            <w:rFonts w:ascii="Times New Roman" w:hAnsi="Times New Roman" w:cs="Times New Roman"/>
            <w:noProof/>
            <w:webHidden/>
          </w:rPr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A251E5">
          <w:rPr>
            <w:rFonts w:ascii="Times New Roman" w:hAnsi="Times New Roman" w:cs="Times New Roman"/>
            <w:noProof/>
            <w:webHidden/>
          </w:rPr>
          <w:t>6</w:t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A251E5" w:rsidRDefault="00E07535" w:rsidP="00BE046D">
      <w:pPr>
        <w:pStyle w:val="11"/>
        <w:spacing w:before="120"/>
        <w:ind w:left="1560" w:hanging="993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22" w:history="1">
        <w:r w:rsidR="00130BD8" w:rsidRPr="00A251E5">
          <w:rPr>
            <w:rStyle w:val="ac"/>
            <w:rFonts w:ascii="Times New Roman" w:hAnsi="Times New Roman"/>
            <w:noProof/>
          </w:rPr>
          <w:t>4. Модуль проверки подлинности документов</w:t>
        </w:r>
        <w:r w:rsidR="00130BD8" w:rsidRPr="00A251E5">
          <w:rPr>
            <w:rFonts w:ascii="Times New Roman" w:hAnsi="Times New Roman" w:cs="Times New Roman"/>
            <w:noProof/>
            <w:webHidden/>
          </w:rPr>
          <w:tab/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A251E5">
          <w:rPr>
            <w:rFonts w:ascii="Times New Roman" w:hAnsi="Times New Roman" w:cs="Times New Roman"/>
            <w:noProof/>
            <w:webHidden/>
          </w:rPr>
          <w:instrText xml:space="preserve"> PAGEREF _Toc1030922 \h </w:instrText>
        </w:r>
        <w:r w:rsidR="00130BD8" w:rsidRPr="00A251E5">
          <w:rPr>
            <w:rFonts w:ascii="Times New Roman" w:hAnsi="Times New Roman" w:cs="Times New Roman"/>
            <w:noProof/>
            <w:webHidden/>
          </w:rPr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A251E5">
          <w:rPr>
            <w:rFonts w:ascii="Times New Roman" w:hAnsi="Times New Roman" w:cs="Times New Roman"/>
            <w:noProof/>
            <w:webHidden/>
          </w:rPr>
          <w:t>9</w:t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8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23" w:history="1">
        <w:r w:rsidR="00130BD8" w:rsidRPr="00E45C8A">
          <w:rPr>
            <w:rStyle w:val="ac"/>
            <w:noProof/>
          </w:rPr>
          <w:t>4.1.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Запуск программы на выполнение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_Toc1030923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9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BE046D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24" w:history="1">
        <w:r w:rsidR="00130BD8" w:rsidRPr="00E45C8A">
          <w:rPr>
            <w:rStyle w:val="ac"/>
            <w:noProof/>
          </w:rPr>
          <w:t xml:space="preserve">4.1.1. Запуск программы на выполнение с помощью меню «Пуск» операционной системы </w:t>
        </w:r>
        <w:r w:rsidR="00130BD8" w:rsidRPr="00E45C8A">
          <w:rPr>
            <w:rStyle w:val="ac"/>
            <w:noProof/>
            <w:lang w:val="en-US"/>
          </w:rPr>
          <w:t>Windows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_Toc1030924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9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BE046D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25" w:history="1">
        <w:r w:rsidR="00130BD8" w:rsidRPr="00E45C8A">
          <w:rPr>
            <w:rStyle w:val="ac"/>
            <w:noProof/>
          </w:rPr>
          <w:t>4.1.2. Запуск программы на выполнение с помощью выполнения командной строки в командном режиме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_Toc1030925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9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BE046D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26" w:history="1">
        <w:r w:rsidR="00130BD8" w:rsidRPr="00E45C8A">
          <w:rPr>
            <w:rStyle w:val="ac"/>
            <w:noProof/>
          </w:rPr>
          <w:t>4.1.3. Сообщения программы при запуске на выполнение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_Toc1030926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130BD8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27" w:history="1">
        <w:r w:rsidRPr="00E45C8A">
          <w:rPr>
            <w:rStyle w:val="ac"/>
            <w:noProof/>
          </w:rPr>
          <w:t>4.2.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Pr="00E45C8A">
          <w:rPr>
            <w:rStyle w:val="ac"/>
            <w:noProof/>
          </w:rPr>
          <w:t>Лицензионные ограничения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28" w:history="1">
        <w:r w:rsidR="00130BD8" w:rsidRPr="00E45C8A">
          <w:rPr>
            <w:rStyle w:val="ac"/>
            <w:noProof/>
          </w:rPr>
          <w:t>4.3.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Организация интерфейса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13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29" w:history="1">
        <w:r w:rsidR="00130BD8" w:rsidRPr="00E45C8A">
          <w:rPr>
            <w:rStyle w:val="ac"/>
            <w:noProof/>
          </w:rPr>
          <w:t>4.3.1. Первое окно Мастера проверки ЭЦП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_Toc1030929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13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0" w:history="1">
        <w:r w:rsidR="00130BD8" w:rsidRPr="00E45C8A">
          <w:rPr>
            <w:rStyle w:val="ac"/>
            <w:noProof/>
          </w:rPr>
          <w:t>4.3.1.1.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Управление составом используемых сертификатов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_Toc1030930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3261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1" w:history="1">
        <w:r w:rsidR="00130BD8" w:rsidRPr="00E45C8A">
          <w:rPr>
            <w:rStyle w:val="ac"/>
            <w:noProof/>
          </w:rPr>
          <w:t>4.3.1.1.1.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Установка корневого сертификата ФНС России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_Toc1030931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16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3261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2" w:history="1">
        <w:r w:rsidR="00130BD8" w:rsidRPr="00E45C8A">
          <w:rPr>
            <w:rStyle w:val="ac"/>
            <w:noProof/>
          </w:rPr>
          <w:t>4.3.1.1.2.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Установка списка отозванных сертификатов ФНС России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_Toc1030932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3261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3" w:history="1">
        <w:r w:rsidR="00130BD8" w:rsidRPr="00E45C8A">
          <w:rPr>
            <w:rStyle w:val="ac"/>
            <w:noProof/>
          </w:rPr>
          <w:t>4.3.1.1.3.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Установка сертификатов доверенных удостоверяющих центров ФНС России и их списков отозванных сертификатов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_Toc1030933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18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4" w:history="1">
        <w:r w:rsidR="00130BD8" w:rsidRPr="00E45C8A">
          <w:rPr>
            <w:rStyle w:val="ac"/>
            <w:noProof/>
          </w:rPr>
          <w:t>4.3.1.2.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Порядок проверки электронной подписи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_Toc1030934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2977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5" w:history="1">
        <w:r w:rsidR="00130BD8" w:rsidRPr="00E45C8A">
          <w:rPr>
            <w:rStyle w:val="ac"/>
            <w:noProof/>
          </w:rPr>
          <w:t>4.3.1.2.1.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Проверка подписи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_Toc1030935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2977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6" w:history="1">
        <w:r w:rsidR="00130BD8" w:rsidRPr="00E45C8A">
          <w:rPr>
            <w:rStyle w:val="ac"/>
            <w:noProof/>
          </w:rPr>
          <w:t>4.3.1.2.2.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Построение дерева родительских сертификатов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_Toc1030936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2977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7" w:history="1">
        <w:r w:rsidR="00130BD8" w:rsidRPr="00E45C8A">
          <w:rPr>
            <w:rStyle w:val="ac"/>
            <w:noProof/>
          </w:rPr>
          <w:t>4.3.1.2.3.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Проверка актуальности сертификатов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_Toc1030937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21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51"/>
        <w:tabs>
          <w:tab w:val="left" w:pos="2977"/>
          <w:tab w:val="right" w:leader="dot" w:pos="9345"/>
        </w:tabs>
        <w:ind w:left="3261" w:hanging="85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8" w:history="1">
        <w:r w:rsidR="00130BD8" w:rsidRPr="00E45C8A">
          <w:rPr>
            <w:rStyle w:val="ac"/>
            <w:noProof/>
          </w:rPr>
          <w:t>4.3.1.2.4.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Проверка правомочности подписанта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21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39" w:history="1">
        <w:r w:rsidR="00130BD8" w:rsidRPr="00E45C8A">
          <w:rPr>
            <w:rStyle w:val="ac"/>
            <w:noProof/>
          </w:rPr>
          <w:t>4.3.1.3.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Включение/исключение элементов для списка проверяемых файлов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_Toc1030939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21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0" w:history="1">
        <w:r w:rsidR="00130BD8" w:rsidRPr="00E45C8A">
          <w:rPr>
            <w:rStyle w:val="ac"/>
            <w:noProof/>
          </w:rPr>
          <w:t>4.3.1.4.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Просмотр журнала работы   приложения Мастера проверки ЭЦП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_Toc1030940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22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1" w:history="1">
        <w:r w:rsidR="00130BD8" w:rsidRPr="00E45C8A">
          <w:rPr>
            <w:rStyle w:val="ac"/>
            <w:noProof/>
          </w:rPr>
          <w:t>4.3.2. Второе окно Мастера проверки ЭЦП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_Toc1030941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24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130BD8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2" w:history="1">
        <w:r w:rsidRPr="00E45C8A">
          <w:rPr>
            <w:rStyle w:val="ac"/>
            <w:noProof/>
          </w:rPr>
          <w:t>4.3.2.1.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E45C8A">
          <w:rPr>
            <w:rStyle w:val="ac"/>
            <w:noProof/>
          </w:rPr>
          <w:t>Проверка корректности формирования НВД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30BD8" w:rsidRDefault="00130BD8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3" w:history="1">
        <w:r w:rsidRPr="00E45C8A">
          <w:rPr>
            <w:rStyle w:val="ac"/>
            <w:noProof/>
          </w:rPr>
          <w:t>4.3.3. Третье окно Мастера проверки ЭЦП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right" w:leader="dot" w:pos="9345"/>
        </w:tabs>
        <w:ind w:left="2835" w:hanging="85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4" w:history="1">
        <w:r w:rsidR="00130BD8" w:rsidRPr="00E45C8A">
          <w:rPr>
            <w:rStyle w:val="ac"/>
            <w:noProof/>
          </w:rPr>
          <w:t>4.3.3.1.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Проверка подлинности документов налоговой и бухгалтерской отчетности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_Toc1030944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30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977"/>
          <w:tab w:val="right" w:leader="dot" w:pos="9345"/>
        </w:tabs>
        <w:ind w:left="2835" w:hanging="85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5" w:history="1">
        <w:r w:rsidR="00130BD8" w:rsidRPr="00E45C8A">
          <w:rPr>
            <w:rStyle w:val="ac"/>
            <w:noProof/>
          </w:rPr>
          <w:t>4.3.3.2.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Просмотр отчетов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_Toc1030945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36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977"/>
          <w:tab w:val="right" w:leader="dot" w:pos="9345"/>
        </w:tabs>
        <w:ind w:left="2835" w:hanging="85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6" w:history="1">
        <w:r w:rsidR="00130BD8" w:rsidRPr="00E45C8A">
          <w:rPr>
            <w:rStyle w:val="ac"/>
            <w:noProof/>
          </w:rPr>
          <w:t>4.3.3.3.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Сохранение отчетов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_Toc1030946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36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977"/>
          <w:tab w:val="right" w:leader="dot" w:pos="9345"/>
        </w:tabs>
        <w:ind w:left="2835" w:hanging="85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7" w:history="1">
        <w:r w:rsidR="00130BD8" w:rsidRPr="00E45C8A">
          <w:rPr>
            <w:rStyle w:val="ac"/>
            <w:noProof/>
          </w:rPr>
          <w:t>4.3.3.4.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Сохранение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_Toc1030947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36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48" w:history="1">
        <w:r w:rsidR="00130BD8" w:rsidRPr="00E45C8A">
          <w:rPr>
            <w:rStyle w:val="ac"/>
            <w:noProof/>
          </w:rPr>
          <w:t>4.3.4. Работа Мастера проверки ЭЦП в «тихом» режиме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_Toc1030948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38</w:t>
        </w:r>
        <w:r w:rsidR="00130BD8">
          <w:rPr>
            <w:noProof/>
            <w:webHidden/>
          </w:rPr>
          <w:fldChar w:fldCharType="end"/>
        </w:r>
      </w:hyperlink>
    </w:p>
    <w:p w:rsidR="00130BD8" w:rsidRPr="00A251E5" w:rsidRDefault="00E07535" w:rsidP="0048187D">
      <w:pPr>
        <w:pStyle w:val="11"/>
        <w:spacing w:before="120"/>
        <w:ind w:left="1560" w:hanging="993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49" w:history="1">
        <w:r w:rsidR="00130BD8" w:rsidRPr="00A251E5">
          <w:rPr>
            <w:rStyle w:val="ac"/>
            <w:rFonts w:ascii="Times New Roman" w:hAnsi="Times New Roman"/>
            <w:noProof/>
          </w:rPr>
          <w:t>5. Модуль визуализации документов</w:t>
        </w:r>
        <w:r w:rsidR="00130BD8" w:rsidRPr="00A251E5">
          <w:rPr>
            <w:rFonts w:ascii="Times New Roman" w:hAnsi="Times New Roman" w:cs="Times New Roman"/>
            <w:noProof/>
            <w:webHidden/>
          </w:rPr>
          <w:tab/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A251E5">
          <w:rPr>
            <w:rFonts w:ascii="Times New Roman" w:hAnsi="Times New Roman" w:cs="Times New Roman"/>
            <w:noProof/>
            <w:webHidden/>
          </w:rPr>
          <w:instrText xml:space="preserve"> PAGEREF _Toc1030949 \h </w:instrText>
        </w:r>
        <w:r w:rsidR="00130BD8" w:rsidRPr="00A251E5">
          <w:rPr>
            <w:rFonts w:ascii="Times New Roman" w:hAnsi="Times New Roman" w:cs="Times New Roman"/>
            <w:noProof/>
            <w:webHidden/>
          </w:rPr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A251E5">
          <w:rPr>
            <w:rFonts w:ascii="Times New Roman" w:hAnsi="Times New Roman" w:cs="Times New Roman"/>
            <w:noProof/>
            <w:webHidden/>
          </w:rPr>
          <w:t>40</w:t>
        </w:r>
        <w:r w:rsidR="00130BD8" w:rsidRPr="00A251E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50" w:history="1">
        <w:r w:rsidR="00130BD8" w:rsidRPr="00E45C8A">
          <w:rPr>
            <w:rStyle w:val="ac"/>
            <w:noProof/>
          </w:rPr>
          <w:t>5.1.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Запуск программы на выполнение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_Toc1030950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1" w:history="1">
        <w:r w:rsidR="00130BD8" w:rsidRPr="00E45C8A">
          <w:rPr>
            <w:rStyle w:val="ac"/>
            <w:noProof/>
          </w:rPr>
          <w:t xml:space="preserve">5.1.1. Запуск программы на выполнение с помощью меню «Пуск» операционной системы </w:t>
        </w:r>
        <w:r w:rsidR="00130BD8" w:rsidRPr="00E45C8A">
          <w:rPr>
            <w:rStyle w:val="ac"/>
            <w:noProof/>
            <w:lang w:val="en-US"/>
          </w:rPr>
          <w:t>Windows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_Toc1030951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2" w:history="1">
        <w:r w:rsidR="00130BD8" w:rsidRPr="00E45C8A">
          <w:rPr>
            <w:rStyle w:val="ac"/>
            <w:noProof/>
          </w:rPr>
          <w:t xml:space="preserve">5.1.2. Запуск программы на выполнение с помощью контекстного меню программы «Проводник» операционной системы </w:t>
        </w:r>
        <w:r w:rsidR="00130BD8" w:rsidRPr="00E45C8A">
          <w:rPr>
            <w:rStyle w:val="ac"/>
            <w:noProof/>
            <w:lang w:val="en-US"/>
          </w:rPr>
          <w:t>Windows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_Toc1030952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40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3" w:history="1">
        <w:r w:rsidR="00130BD8" w:rsidRPr="00E45C8A">
          <w:rPr>
            <w:rStyle w:val="ac"/>
            <w:noProof/>
          </w:rPr>
          <w:t>5.1.3. Запуск программы на выполнение с помощью выполнения командной строки в командном режиме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_Toc1030953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41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4" w:history="1">
        <w:r w:rsidR="00130BD8" w:rsidRPr="00E45C8A">
          <w:rPr>
            <w:rStyle w:val="ac"/>
            <w:noProof/>
          </w:rPr>
          <w:t>5.1.4. Сообщения программы при запуске на выполнение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_Toc1030954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41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55" w:history="1">
        <w:r w:rsidR="00130BD8" w:rsidRPr="00E45C8A">
          <w:rPr>
            <w:rStyle w:val="ac"/>
            <w:noProof/>
          </w:rPr>
          <w:t>5.2.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Организация интерфейса программы визуализации документа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_Toc1030955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42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6" w:history="1">
        <w:r w:rsidR="00130BD8" w:rsidRPr="00E45C8A">
          <w:rPr>
            <w:rStyle w:val="ac"/>
            <w:noProof/>
          </w:rPr>
          <w:t>5.2.1. Работа программы из контекстного меню программы «Проводник»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_Toc1030956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43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195FFC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7" w:history="1">
        <w:r w:rsidR="00130BD8" w:rsidRPr="00E45C8A">
          <w:rPr>
            <w:rStyle w:val="ac"/>
            <w:noProof/>
          </w:rPr>
          <w:t xml:space="preserve">5.2.2. Работа программы из меню «Пуск» операционной системы </w:t>
        </w:r>
        <w:r w:rsidR="00130BD8" w:rsidRPr="00E45C8A">
          <w:rPr>
            <w:rStyle w:val="ac"/>
            <w:noProof/>
            <w:lang w:val="en-US"/>
          </w:rPr>
          <w:t>Windows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_Toc1030957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43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8" w:history="1">
        <w:r w:rsidR="00130BD8" w:rsidRPr="00E45C8A">
          <w:rPr>
            <w:rStyle w:val="ac"/>
            <w:noProof/>
          </w:rPr>
          <w:t>5.2.2.1.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Просмотр документа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44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59" w:history="1">
        <w:r w:rsidR="00130BD8" w:rsidRPr="00E45C8A">
          <w:rPr>
            <w:rStyle w:val="ac"/>
            <w:noProof/>
          </w:rPr>
          <w:t>5.2.2.2.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Печать документа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_Toc1030959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44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0" w:history="1">
        <w:r w:rsidR="00130BD8" w:rsidRPr="00E45C8A">
          <w:rPr>
            <w:rStyle w:val="ac"/>
            <w:noProof/>
          </w:rPr>
          <w:t>5.2.2.3.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Выгрузка документа в MS Excel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_Toc1030960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1" w:history="1">
        <w:r w:rsidR="00130BD8" w:rsidRPr="00E45C8A">
          <w:rPr>
            <w:rStyle w:val="ac"/>
            <w:noProof/>
          </w:rPr>
          <w:t>5.2.2.4.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Проверка заполнения документов на их полноту, целостность и арифметический контроль введенных показателей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_Toc1030961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2" w:history="1">
        <w:r w:rsidR="00130BD8" w:rsidRPr="00E45C8A">
          <w:rPr>
            <w:rStyle w:val="ac"/>
            <w:noProof/>
          </w:rPr>
          <w:t>5.2.2.5.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Расчет основных финансовых показателей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_Toc1030962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3" w:history="1">
        <w:r w:rsidR="00130BD8" w:rsidRPr="00E45C8A">
          <w:rPr>
            <w:rStyle w:val="ac"/>
            <w:noProof/>
          </w:rPr>
          <w:t>5.2.2.6.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Завершение работы в модуле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_Toc1030963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741B31">
      <w:pPr>
        <w:pStyle w:val="21"/>
        <w:tabs>
          <w:tab w:val="left" w:pos="2977"/>
          <w:tab w:val="right" w:leader="dot" w:pos="9345"/>
        </w:tabs>
        <w:spacing w:before="120"/>
        <w:ind w:left="1418" w:hanging="567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030964" w:history="1">
        <w:r w:rsidR="00130BD8" w:rsidRPr="00E45C8A">
          <w:rPr>
            <w:rStyle w:val="ac"/>
            <w:noProof/>
          </w:rPr>
          <w:t>5.3.</w:t>
        </w:r>
        <w:r w:rsidR="00130BD8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Организация интерфейса программы выбора документов для визуализации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_Toc1030964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45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5" w:history="1">
        <w:r w:rsidR="00130BD8" w:rsidRPr="00E45C8A">
          <w:rPr>
            <w:rStyle w:val="ac"/>
            <w:noProof/>
          </w:rPr>
          <w:t>5.3.1. Работа программы из контекстного меню программы «Проводник»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_Toc1030965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46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31"/>
        <w:tabs>
          <w:tab w:val="right" w:leader="dot" w:pos="9345"/>
        </w:tabs>
        <w:ind w:left="1985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6" w:history="1">
        <w:r w:rsidR="00130BD8" w:rsidRPr="00E45C8A">
          <w:rPr>
            <w:rStyle w:val="ac"/>
            <w:noProof/>
          </w:rPr>
          <w:t xml:space="preserve">5.3.2. Работа программы из меню «Пуск» операционной системы </w:t>
        </w:r>
        <w:r w:rsidR="00130BD8" w:rsidRPr="00E45C8A">
          <w:rPr>
            <w:rStyle w:val="ac"/>
            <w:noProof/>
            <w:lang w:val="en-US"/>
          </w:rPr>
          <w:t>Windows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_Toc1030966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7" w:history="1">
        <w:r w:rsidR="00130BD8" w:rsidRPr="00E45C8A">
          <w:rPr>
            <w:rStyle w:val="ac"/>
            <w:noProof/>
          </w:rPr>
          <w:t>5.3.2.1.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Смена папки выбора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_Toc1030967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8" w:history="1">
        <w:r w:rsidR="00130BD8" w:rsidRPr="00E45C8A">
          <w:rPr>
            <w:rStyle w:val="ac"/>
            <w:noProof/>
          </w:rPr>
          <w:t>5.3.2.2.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Визуализация документа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_Toc1030968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69" w:history="1">
        <w:r w:rsidR="00130BD8" w:rsidRPr="00E45C8A">
          <w:rPr>
            <w:rStyle w:val="ac"/>
            <w:noProof/>
          </w:rPr>
          <w:t>5.3.2.3.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Просмотр квитанции о приеме налоговой декларации (расчета) в электронном виде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_Toc1030969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70" w:history="1">
        <w:r w:rsidR="00130BD8" w:rsidRPr="00E45C8A">
          <w:rPr>
            <w:rStyle w:val="ac"/>
            <w:noProof/>
          </w:rPr>
          <w:t>5.3.2.4.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Сортировка списка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_Toc1030970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71" w:history="1">
        <w:r w:rsidR="00130BD8" w:rsidRPr="00E45C8A">
          <w:rPr>
            <w:rStyle w:val="ac"/>
            <w:noProof/>
          </w:rPr>
          <w:t>5.3.2.5.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Поиск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_Toc1030971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Default="00E07535" w:rsidP="0048187D">
      <w:pPr>
        <w:pStyle w:val="42"/>
        <w:tabs>
          <w:tab w:val="left" w:pos="2835"/>
          <w:tab w:val="right" w:leader="dot" w:pos="9345"/>
        </w:tabs>
        <w:ind w:left="2552" w:hanging="567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30972" w:history="1">
        <w:r w:rsidR="00130BD8" w:rsidRPr="00E45C8A">
          <w:rPr>
            <w:rStyle w:val="ac"/>
            <w:noProof/>
          </w:rPr>
          <w:t>5.3.2.6.</w:t>
        </w:r>
        <w:r w:rsidR="00130BD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130BD8" w:rsidRPr="00E45C8A">
          <w:rPr>
            <w:rStyle w:val="ac"/>
            <w:noProof/>
          </w:rPr>
          <w:t>Завершение работы с программой выбора документов</w:t>
        </w:r>
        <w:r w:rsidR="00130BD8">
          <w:rPr>
            <w:noProof/>
            <w:webHidden/>
          </w:rPr>
          <w:tab/>
        </w:r>
        <w:r w:rsidR="00130BD8">
          <w:rPr>
            <w:noProof/>
            <w:webHidden/>
          </w:rPr>
          <w:fldChar w:fldCharType="begin"/>
        </w:r>
        <w:r w:rsidR="00130BD8">
          <w:rPr>
            <w:noProof/>
            <w:webHidden/>
          </w:rPr>
          <w:instrText xml:space="preserve"> PAGEREF _Toc1030972 \h </w:instrText>
        </w:r>
        <w:r w:rsidR="00130BD8">
          <w:rPr>
            <w:noProof/>
            <w:webHidden/>
          </w:rPr>
        </w:r>
        <w:r w:rsidR="00130BD8">
          <w:rPr>
            <w:noProof/>
            <w:webHidden/>
          </w:rPr>
          <w:fldChar w:fldCharType="separate"/>
        </w:r>
        <w:r w:rsidR="00130BD8">
          <w:rPr>
            <w:noProof/>
            <w:webHidden/>
          </w:rPr>
          <w:t>47</w:t>
        </w:r>
        <w:r w:rsidR="00130BD8">
          <w:rPr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3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1. Перечень нормативных документов, использованных при создании ПП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_Toc1030973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48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4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2. Состав набора входных данных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_Toc1030974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53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5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3. Протокол входного контроля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_Toc1030975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54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6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4. ПРОТОКОЛ ПРОВЕРКИ ЭЦП (КРАТКИЙ ОТЧЕТ)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_Toc1030976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55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7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5. ПРОТОКОЛ ПРОВЕРКИ ЭЦП (СТАНДАРТНЫЙ ОТЧЕТ)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_Toc1030977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56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8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6. ПРОТОКОЛ ПРОВЕРКИ ЭЦП (ПОЛНЫЙ ОТЧЕТ)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_Toc1030978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57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79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7. Информация о результатах проверки ЭЦП (основная)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_Toc1030979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58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80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8. Информация о результатах проверки ЭЦП (расширенная)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_Toc1030980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59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81" w:history="1">
        <w:r w:rsidR="00130BD8" w:rsidRPr="00BE046D">
          <w:rPr>
            <w:rStyle w:val="ac"/>
            <w:rFonts w:ascii="Times New Roman" w:hAnsi="Times New Roman"/>
            <w:noProof/>
          </w:rPr>
          <w:t>Приложение 9. Информация о результатах проверки ЭЦП (диагностическая)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_Toc1030981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60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0BD8" w:rsidRPr="00BE046D" w:rsidRDefault="00E07535" w:rsidP="00BE046D">
      <w:pPr>
        <w:pStyle w:val="11"/>
        <w:spacing w:before="120"/>
        <w:ind w:left="2694" w:hanging="2127"/>
        <w:rPr>
          <w:rFonts w:ascii="Times New Roman" w:eastAsiaTheme="minorEastAsia" w:hAnsi="Times New Roman" w:cs="Times New Roman"/>
          <w:b w:val="0"/>
          <w:bCs w:val="0"/>
          <w:caps w:val="0"/>
          <w:noProof/>
        </w:rPr>
      </w:pPr>
      <w:hyperlink w:anchor="_Toc1030982" w:history="1">
        <w:r w:rsidR="00130BD8" w:rsidRPr="00BE046D">
          <w:rPr>
            <w:rStyle w:val="ac"/>
            <w:rFonts w:ascii="Times New Roman" w:hAnsi="Times New Roman"/>
            <w:noProof/>
          </w:rPr>
          <w:t>ЛИСТ РЕГИСТРАЦИИ ИЗМЕНЕНИЙ</w:t>
        </w:r>
        <w:r w:rsidR="00130BD8" w:rsidRPr="00BE046D">
          <w:rPr>
            <w:rFonts w:ascii="Times New Roman" w:hAnsi="Times New Roman" w:cs="Times New Roman"/>
            <w:noProof/>
            <w:webHidden/>
          </w:rPr>
          <w:tab/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begin"/>
        </w:r>
        <w:r w:rsidR="00130BD8" w:rsidRPr="00BE046D">
          <w:rPr>
            <w:rFonts w:ascii="Times New Roman" w:hAnsi="Times New Roman" w:cs="Times New Roman"/>
            <w:noProof/>
            <w:webHidden/>
          </w:rPr>
          <w:instrText xml:space="preserve"> PAGEREF _Toc1030982 \h </w:instrText>
        </w:r>
        <w:r w:rsidR="00130BD8" w:rsidRPr="00BE046D">
          <w:rPr>
            <w:rFonts w:ascii="Times New Roman" w:hAnsi="Times New Roman" w:cs="Times New Roman"/>
            <w:noProof/>
            <w:webHidden/>
          </w:rPr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130BD8" w:rsidRPr="00BE046D">
          <w:rPr>
            <w:rFonts w:ascii="Times New Roman" w:hAnsi="Times New Roman" w:cs="Times New Roman"/>
            <w:noProof/>
            <w:webHidden/>
          </w:rPr>
          <w:t>61</w:t>
        </w:r>
        <w:r w:rsidR="00130BD8" w:rsidRPr="00BE04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06184" w:rsidRDefault="00D652AA" w:rsidP="00130BD8">
      <w:pPr>
        <w:tabs>
          <w:tab w:val="left" w:pos="540"/>
          <w:tab w:val="left" w:pos="900"/>
          <w:tab w:val="left" w:pos="1080"/>
          <w:tab w:val="left" w:pos="1440"/>
          <w:tab w:val="right" w:leader="dot" w:pos="9214"/>
          <w:tab w:val="left" w:pos="9540"/>
          <w:tab w:val="right" w:leader="dot" w:pos="9911"/>
        </w:tabs>
        <w:ind w:left="1560" w:hanging="993"/>
        <w:jc w:val="center"/>
      </w:pPr>
      <w:r>
        <w:fldChar w:fldCharType="end"/>
      </w:r>
      <w:r w:rsidR="00406184">
        <w:br w:type="page"/>
      </w:r>
      <w:bookmarkStart w:id="2" w:name="_Hlt516391764"/>
      <w:bookmarkEnd w:id="2"/>
    </w:p>
    <w:p w:rsidR="00406184" w:rsidRPr="0074221E" w:rsidRDefault="00406184" w:rsidP="0074221E">
      <w:pPr>
        <w:pStyle w:val="1"/>
      </w:pPr>
      <w:bookmarkStart w:id="3" w:name="_Toc104253889"/>
      <w:bookmarkStart w:id="4" w:name="_Toc121902300"/>
      <w:bookmarkStart w:id="5" w:name="_Toc280274159"/>
      <w:bookmarkStart w:id="6" w:name="_Toc299705091"/>
      <w:bookmarkStart w:id="7" w:name="_Toc1030915"/>
      <w:bookmarkEnd w:id="0"/>
      <w:r w:rsidRPr="0074221E">
        <w:lastRenderedPageBreak/>
        <w:t>ВВЕДЕНИЕ</w:t>
      </w:r>
      <w:bookmarkEnd w:id="3"/>
      <w:bookmarkEnd w:id="4"/>
      <w:bookmarkEnd w:id="5"/>
      <w:bookmarkEnd w:id="6"/>
      <w:bookmarkEnd w:id="7"/>
    </w:p>
    <w:p w:rsidR="004A7D1D" w:rsidRPr="00C87232" w:rsidRDefault="0064456C" w:rsidP="004A7D1D">
      <w:pPr>
        <w:pStyle w:val="a7"/>
      </w:pPr>
      <w:r w:rsidRPr="00C87232">
        <w:t>В д</w:t>
      </w:r>
      <w:r w:rsidR="00406184" w:rsidRPr="00C87232">
        <w:t>анн</w:t>
      </w:r>
      <w:r w:rsidRPr="00C87232">
        <w:t>ом</w:t>
      </w:r>
      <w:r w:rsidR="00406184" w:rsidRPr="00C87232">
        <w:t xml:space="preserve"> документ</w:t>
      </w:r>
      <w:r w:rsidRPr="00C87232">
        <w:t>е</w:t>
      </w:r>
      <w:r w:rsidR="00406184" w:rsidRPr="00C87232">
        <w:t xml:space="preserve"> </w:t>
      </w:r>
      <w:r w:rsidRPr="00C87232">
        <w:t>приведен</w:t>
      </w:r>
      <w:r w:rsidR="004A7ECC" w:rsidRPr="00C87232">
        <w:t>ы</w:t>
      </w:r>
      <w:r w:rsidRPr="00C87232">
        <w:t xml:space="preserve"> </w:t>
      </w:r>
      <w:r w:rsidR="004A7ECC" w:rsidRPr="00C87232">
        <w:t>сведения для обеспечения процедуры общения оператора с компьютером в процессе выполнения</w:t>
      </w:r>
      <w:r w:rsidR="00406184" w:rsidRPr="00C87232">
        <w:t xml:space="preserve"> </w:t>
      </w:r>
      <w:r w:rsidR="00216F91" w:rsidRPr="00C87232">
        <w:t>программного продукта (далее по тексту - ПП)</w:t>
      </w:r>
      <w:r w:rsidR="00406184" w:rsidRPr="00C87232">
        <w:t xml:space="preserve"> </w:t>
      </w:r>
      <w:r w:rsidR="006D3857" w:rsidRPr="00C87232">
        <w:t>«</w:t>
      </w:r>
      <w:r w:rsidR="004A7D1D" w:rsidRPr="00C87232">
        <w:t>Банк-Аналитика</w:t>
      </w:r>
      <w:r w:rsidR="006D3857" w:rsidRPr="00C87232">
        <w:t>»</w:t>
      </w:r>
      <w:r w:rsidR="00406184" w:rsidRPr="00C87232">
        <w:t>.</w:t>
      </w:r>
      <w:r w:rsidR="00790702" w:rsidRPr="00C87232">
        <w:t xml:space="preserve"> </w:t>
      </w:r>
      <w:r w:rsidR="004A7D1D" w:rsidRPr="00C87232">
        <w:t xml:space="preserve">Руководство предназначено для сотрудников организаций, устанавливающих и настраивающих “Банк-Аналитика”. </w:t>
      </w:r>
    </w:p>
    <w:p w:rsidR="00406184" w:rsidRPr="00C87232" w:rsidRDefault="007100B0" w:rsidP="004A7D1D">
      <w:pPr>
        <w:pStyle w:val="a7"/>
        <w:spacing w:after="120"/>
      </w:pPr>
      <w:r w:rsidRPr="00C87232">
        <w:t>Документ предполагает наличие у</w:t>
      </w:r>
      <w:r w:rsidR="00406184" w:rsidRPr="00C87232">
        <w:t xml:space="preserve"> пользовател</w:t>
      </w:r>
      <w:r w:rsidRPr="00C87232">
        <w:t>ей</w:t>
      </w:r>
      <w:r w:rsidR="00406184" w:rsidRPr="00C87232">
        <w:t xml:space="preserve"> </w:t>
      </w:r>
      <w:r w:rsidRPr="00C87232">
        <w:t>следующих</w:t>
      </w:r>
      <w:r w:rsidR="00406184" w:rsidRPr="00C87232">
        <w:t xml:space="preserve"> навык</w:t>
      </w:r>
      <w:r w:rsidRPr="00C87232">
        <w:t>ов</w:t>
      </w:r>
      <w:r w:rsidR="00406184" w:rsidRPr="00C87232">
        <w:t xml:space="preserve"> </w:t>
      </w:r>
      <w:r w:rsidR="00F21DA9" w:rsidRPr="00C87232">
        <w:t>работы</w:t>
      </w:r>
      <w:r w:rsidR="00406184" w:rsidRPr="00C87232">
        <w:t xml:space="preserve"> </w:t>
      </w:r>
      <w:r w:rsidR="00F21DA9" w:rsidRPr="00C87232">
        <w:t xml:space="preserve">с </w:t>
      </w:r>
      <w:r w:rsidRPr="00C87232">
        <w:t>компьютер</w:t>
      </w:r>
      <w:r w:rsidR="00061133" w:rsidRPr="00C87232">
        <w:t>ом</w:t>
      </w:r>
      <w:r w:rsidR="00406184" w:rsidRPr="00C87232">
        <w:t>:</w:t>
      </w:r>
    </w:p>
    <w:p w:rsidR="00406184" w:rsidRPr="00C87232" w:rsidRDefault="00406184" w:rsidP="00D70490">
      <w:pPr>
        <w:pStyle w:val="a7"/>
        <w:numPr>
          <w:ilvl w:val="0"/>
          <w:numId w:val="24"/>
        </w:numPr>
        <w:tabs>
          <w:tab w:val="clear" w:pos="2007"/>
          <w:tab w:val="num" w:pos="1080"/>
        </w:tabs>
        <w:ind w:left="0" w:firstLine="720"/>
      </w:pPr>
      <w:r w:rsidRPr="00C87232">
        <w:t>включ</w:t>
      </w:r>
      <w:r w:rsidR="008175FE" w:rsidRPr="00C87232">
        <w:t>ение</w:t>
      </w:r>
      <w:r w:rsidRPr="00C87232">
        <w:t xml:space="preserve"> и выключ</w:t>
      </w:r>
      <w:r w:rsidR="008175FE" w:rsidRPr="00C87232">
        <w:t>ение</w:t>
      </w:r>
      <w:r w:rsidRPr="00C87232">
        <w:t xml:space="preserve"> </w:t>
      </w:r>
      <w:r w:rsidR="008175FE" w:rsidRPr="00C87232">
        <w:t>компьютера</w:t>
      </w:r>
      <w:r w:rsidRPr="00C87232">
        <w:t>;</w:t>
      </w:r>
    </w:p>
    <w:p w:rsidR="008175FE" w:rsidRPr="00C87232" w:rsidRDefault="00406184" w:rsidP="00D70490">
      <w:pPr>
        <w:pStyle w:val="a7"/>
        <w:numPr>
          <w:ilvl w:val="0"/>
          <w:numId w:val="24"/>
        </w:numPr>
        <w:tabs>
          <w:tab w:val="clear" w:pos="2007"/>
          <w:tab w:val="num" w:pos="1080"/>
        </w:tabs>
        <w:ind w:left="0" w:firstLine="720"/>
      </w:pPr>
      <w:r w:rsidRPr="00C87232">
        <w:t>подготов</w:t>
      </w:r>
      <w:r w:rsidR="008175FE" w:rsidRPr="00C87232">
        <w:t>ка</w:t>
      </w:r>
      <w:r w:rsidRPr="00C87232">
        <w:t xml:space="preserve"> принтер</w:t>
      </w:r>
      <w:r w:rsidR="008175FE" w:rsidRPr="00C87232">
        <w:t>а</w:t>
      </w:r>
      <w:r w:rsidRPr="00C87232">
        <w:t xml:space="preserve"> к работе;</w:t>
      </w:r>
    </w:p>
    <w:p w:rsidR="00406184" w:rsidRPr="00C87232" w:rsidRDefault="00406184" w:rsidP="00D70490">
      <w:pPr>
        <w:pStyle w:val="a7"/>
        <w:numPr>
          <w:ilvl w:val="0"/>
          <w:numId w:val="24"/>
        </w:numPr>
        <w:tabs>
          <w:tab w:val="clear" w:pos="2007"/>
          <w:tab w:val="num" w:pos="1080"/>
        </w:tabs>
        <w:spacing w:after="120"/>
        <w:ind w:left="0" w:firstLine="720"/>
      </w:pPr>
      <w:r w:rsidRPr="00C87232">
        <w:t xml:space="preserve">работа на </w:t>
      </w:r>
      <w:r w:rsidR="008175FE" w:rsidRPr="00C87232">
        <w:t xml:space="preserve">компьютере с использованием </w:t>
      </w:r>
      <w:r w:rsidRPr="00C87232">
        <w:t>клавиатур</w:t>
      </w:r>
      <w:r w:rsidR="008175FE" w:rsidRPr="00C87232">
        <w:t>ы и манипулятора «мышь»</w:t>
      </w:r>
      <w:r w:rsidRPr="00C87232">
        <w:t>.</w:t>
      </w:r>
    </w:p>
    <w:p w:rsidR="00037E83" w:rsidRPr="00C87232" w:rsidRDefault="00037E83" w:rsidP="00392DF7">
      <w:pPr>
        <w:pStyle w:val="a7"/>
        <w:spacing w:after="120"/>
      </w:pPr>
      <w:r w:rsidRPr="00C87232">
        <w:t xml:space="preserve">Использование </w:t>
      </w:r>
      <w:r w:rsidR="00216F91" w:rsidRPr="00C87232">
        <w:t>ПП</w:t>
      </w:r>
      <w:r w:rsidRPr="00C87232">
        <w:t xml:space="preserve"> </w:t>
      </w:r>
      <w:r w:rsidR="006D3857" w:rsidRPr="00C87232">
        <w:t>«</w:t>
      </w:r>
      <w:r w:rsidR="004A7D1D" w:rsidRPr="00C87232">
        <w:t>Банк-Аналитика</w:t>
      </w:r>
      <w:r w:rsidR="006D3857" w:rsidRPr="00C87232">
        <w:t>»</w:t>
      </w:r>
      <w:r w:rsidRPr="00C87232">
        <w:t xml:space="preserve"> предполагает наличие базовых навыков работы с операционной системой </w:t>
      </w:r>
      <w:r w:rsidRPr="00C87232">
        <w:rPr>
          <w:lang w:val="en-US"/>
        </w:rPr>
        <w:t>Windows</w:t>
      </w:r>
      <w:r w:rsidRPr="00C87232">
        <w:t xml:space="preserve"> и не предусматривает с</w:t>
      </w:r>
      <w:r w:rsidR="0010580A" w:rsidRPr="00C87232">
        <w:t>пециальных знаний в области криптографии.</w:t>
      </w:r>
    </w:p>
    <w:p w:rsidR="00406184" w:rsidRPr="00FD18B8" w:rsidRDefault="008926CC" w:rsidP="00FD18B8">
      <w:pPr>
        <w:pStyle w:val="2"/>
      </w:pPr>
      <w:bookmarkStart w:id="8" w:name="_Toc516286660"/>
      <w:bookmarkStart w:id="9" w:name="_Toc280274160"/>
      <w:bookmarkStart w:id="10" w:name="_Toc374949893"/>
      <w:bookmarkStart w:id="11" w:name="_Toc377097834"/>
      <w:bookmarkStart w:id="12" w:name="_Toc381670541"/>
      <w:bookmarkStart w:id="13" w:name="_Toc386512387"/>
      <w:bookmarkStart w:id="14" w:name="_Toc386514452"/>
      <w:bookmarkStart w:id="15" w:name="_Toc386514749"/>
      <w:bookmarkStart w:id="16" w:name="_Toc426967642"/>
      <w:bookmarkStart w:id="17" w:name="_Toc187540401"/>
      <w:bookmarkStart w:id="18" w:name="_Toc299705092"/>
      <w:bookmarkStart w:id="19" w:name="_Toc1030916"/>
      <w:r w:rsidRPr="00FD18B8">
        <w:t>Соглашения по оформлению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53F73" w:rsidRPr="00C87232" w:rsidRDefault="00353F73" w:rsidP="00790702">
      <w:pPr>
        <w:pStyle w:val="a7"/>
        <w:spacing w:after="120"/>
      </w:pPr>
      <w:r w:rsidRPr="00C87232">
        <w:t>В качестве названий клавиш используются их обозначения на клавиатуре. Например, клавиша «</w:t>
      </w:r>
      <w:proofErr w:type="spellStart"/>
      <w:r w:rsidRPr="00C87232">
        <w:t>Control</w:t>
      </w:r>
      <w:proofErr w:type="spellEnd"/>
      <w:r w:rsidRPr="00C87232">
        <w:t>» обозначается как [</w:t>
      </w:r>
      <w:proofErr w:type="spellStart"/>
      <w:r w:rsidRPr="00C87232">
        <w:rPr>
          <w:rStyle w:val="Oeooeeaaeo"/>
        </w:rPr>
        <w:t>Ctrl</w:t>
      </w:r>
      <w:proofErr w:type="spellEnd"/>
      <w:r w:rsidRPr="00C87232">
        <w:rPr>
          <w:rStyle w:val="Oeooeeaaeo"/>
        </w:rPr>
        <w:t>]</w:t>
      </w:r>
      <w:r w:rsidRPr="00C87232">
        <w:t>, клавиша «</w:t>
      </w:r>
      <w:proofErr w:type="spellStart"/>
      <w:r w:rsidRPr="00C87232">
        <w:t>Escape</w:t>
      </w:r>
      <w:proofErr w:type="spellEnd"/>
      <w:r w:rsidRPr="00C87232">
        <w:t>» – как [</w:t>
      </w:r>
      <w:proofErr w:type="spellStart"/>
      <w:r w:rsidRPr="00C87232">
        <w:rPr>
          <w:rStyle w:val="Oeooeeaaeo"/>
        </w:rPr>
        <w:t>Esc</w:t>
      </w:r>
      <w:proofErr w:type="spellEnd"/>
      <w:r w:rsidRPr="00C87232">
        <w:rPr>
          <w:rStyle w:val="Oeooeeaaeo"/>
        </w:rPr>
        <w:t xml:space="preserve">] </w:t>
      </w:r>
      <w:r w:rsidRPr="00C87232">
        <w:t>(на Вашей клавиатуре клавиши могут быть обозначены иначе).</w:t>
      </w:r>
    </w:p>
    <w:p w:rsidR="00406184" w:rsidRPr="00C87232" w:rsidRDefault="00353F73" w:rsidP="00790702">
      <w:pPr>
        <w:pStyle w:val="a7"/>
        <w:spacing w:after="120"/>
      </w:pPr>
      <w:r w:rsidRPr="00C87232">
        <w:t>Клавиши клавиатуры часто используются в комбинации. Например, комбинация [</w:t>
      </w:r>
      <w:proofErr w:type="spellStart"/>
      <w:r w:rsidRPr="00C87232">
        <w:rPr>
          <w:rStyle w:val="Oeooeeaaeo"/>
        </w:rPr>
        <w:t>Ctrl</w:t>
      </w:r>
      <w:proofErr w:type="spellEnd"/>
      <w:r w:rsidRPr="00C87232">
        <w:rPr>
          <w:rStyle w:val="Oeooeeaaeo"/>
        </w:rPr>
        <w:t>]\[F1]</w:t>
      </w:r>
      <w:r w:rsidRPr="00C87232">
        <w:t xml:space="preserve"> означает, что надо нажать клавишу [</w:t>
      </w:r>
      <w:proofErr w:type="spellStart"/>
      <w:r w:rsidRPr="00C87232">
        <w:rPr>
          <w:rStyle w:val="Oeooeeaaeo"/>
        </w:rPr>
        <w:t>Ctrl</w:t>
      </w:r>
      <w:proofErr w:type="spellEnd"/>
      <w:r w:rsidRPr="00C87232">
        <w:rPr>
          <w:rStyle w:val="Oeooeeaaeo"/>
        </w:rPr>
        <w:t>]</w:t>
      </w:r>
      <w:r w:rsidRPr="00C87232">
        <w:t xml:space="preserve"> и, удерживая ее, нажать клавишу</w:t>
      </w:r>
      <w:r w:rsidRPr="00C87232">
        <w:rPr>
          <w:rStyle w:val="Oeooeeaaeo"/>
        </w:rPr>
        <w:t xml:space="preserve"> [F1]</w:t>
      </w:r>
      <w:r w:rsidRPr="00C87232">
        <w:t>.</w:t>
      </w:r>
    </w:p>
    <w:p w:rsidR="00406184" w:rsidRPr="00C87232" w:rsidRDefault="00406184" w:rsidP="00406184">
      <w:pPr>
        <w:pStyle w:val="a7"/>
      </w:pPr>
      <w:r w:rsidRPr="00C87232">
        <w:t xml:space="preserve">Для указания функциональных кнопок диалоговых окон используются </w:t>
      </w:r>
      <w:r w:rsidR="00353F73" w:rsidRPr="00C87232">
        <w:t xml:space="preserve">их названия, взятые в </w:t>
      </w:r>
      <w:r w:rsidRPr="00C87232">
        <w:t>угловые скобки, например, &lt;Отмена&gt;.</w:t>
      </w:r>
    </w:p>
    <w:p w:rsidR="00D66798" w:rsidRDefault="00D6679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406184" w:rsidRDefault="00406184" w:rsidP="0074221E">
      <w:pPr>
        <w:pStyle w:val="1"/>
      </w:pPr>
      <w:bookmarkStart w:id="20" w:name="_Toc104253891"/>
      <w:bookmarkStart w:id="21" w:name="_Toc121902301"/>
      <w:bookmarkStart w:id="22" w:name="_Toc280274161"/>
      <w:bookmarkStart w:id="23" w:name="_Toc299705093"/>
      <w:bookmarkStart w:id="24" w:name="_Toc1030917"/>
      <w:r>
        <w:lastRenderedPageBreak/>
        <w:t>НАЗНАЧЕНИЕ И УСЛОВИЯ ПРИМЕНЕНИЯ</w:t>
      </w:r>
      <w:bookmarkEnd w:id="20"/>
      <w:bookmarkEnd w:id="21"/>
      <w:bookmarkEnd w:id="22"/>
      <w:bookmarkEnd w:id="23"/>
      <w:bookmarkEnd w:id="24"/>
    </w:p>
    <w:p w:rsidR="00406184" w:rsidRDefault="00406184" w:rsidP="00FD18B8">
      <w:pPr>
        <w:pStyle w:val="2"/>
      </w:pPr>
      <w:bookmarkStart w:id="25" w:name="_Toc121902302"/>
      <w:bookmarkStart w:id="26" w:name="_Toc280274162"/>
      <w:bookmarkStart w:id="27" w:name="_Toc299705094"/>
      <w:bookmarkStart w:id="28" w:name="_Toc1030918"/>
      <w:r>
        <w:t>Назначение</w:t>
      </w:r>
      <w:bookmarkEnd w:id="25"/>
      <w:bookmarkEnd w:id="26"/>
      <w:bookmarkEnd w:id="27"/>
      <w:bookmarkEnd w:id="28"/>
    </w:p>
    <w:p w:rsidR="00905A9C" w:rsidRDefault="00905A9C" w:rsidP="00905A9C">
      <w:pPr>
        <w:pStyle w:val="a7"/>
        <w:spacing w:after="120"/>
      </w:pPr>
      <w:r>
        <w:t>В данном документе приведены с</w:t>
      </w:r>
      <w:r w:rsidRPr="0064456C">
        <w:t xml:space="preserve">ведения для обеспечения процедуры общения оператора с </w:t>
      </w:r>
      <w:r>
        <w:t>компьютером в процессе выполнения</w:t>
      </w:r>
      <w:r w:rsidRPr="00AF4356">
        <w:t xml:space="preserve"> </w:t>
      </w:r>
      <w:r>
        <w:t>модуля проверки подлинности документов и модуля визуализации документов программного продукта (далее по тексту - ПП) «</w:t>
      </w:r>
      <w:r w:rsidR="004A7D1D">
        <w:t>Банк-Аналитика</w:t>
      </w:r>
      <w:r>
        <w:t xml:space="preserve">». Описание работы с модулем установки и модулем настройки приведено в документе </w:t>
      </w:r>
      <w:r>
        <w:rPr>
          <w:rStyle w:val="ab"/>
        </w:rPr>
        <w:t>«Руководство по установке и настройке».</w:t>
      </w:r>
    </w:p>
    <w:p w:rsidR="00406184" w:rsidRPr="00AF4356" w:rsidRDefault="006D3857" w:rsidP="00056173">
      <w:pPr>
        <w:pStyle w:val="a7"/>
      </w:pPr>
      <w:r>
        <w:t>ПП «</w:t>
      </w:r>
      <w:r w:rsidR="004A7D1D">
        <w:t>Банк-Аналитика</w:t>
      </w:r>
      <w:r>
        <w:t>»</w:t>
      </w:r>
      <w:r w:rsidR="00406184" w:rsidRPr="00AF4356">
        <w:t xml:space="preserve"> предназначен для работы с электронными документами налоговой и бухгалтерской отчетности, предоставляемыми налогоплательщиками в кредитные организации (их филиалы)</w:t>
      </w:r>
      <w:r w:rsidR="00683D16">
        <w:t>,</w:t>
      </w:r>
      <w:r w:rsidR="00406184" w:rsidRPr="00AF4356">
        <w:t xml:space="preserve"> и проверки </w:t>
      </w:r>
      <w:r w:rsidR="00683D16">
        <w:t xml:space="preserve">их </w:t>
      </w:r>
      <w:r w:rsidR="00406184" w:rsidRPr="00AF4356">
        <w:t>подлинности</w:t>
      </w:r>
      <w:r w:rsidR="00683D16">
        <w:t xml:space="preserve"> на основе использования средств электронной цифровой подписи (далее</w:t>
      </w:r>
      <w:r w:rsidR="007B4E68">
        <w:t xml:space="preserve"> по </w:t>
      </w:r>
      <w:r w:rsidR="00B73CA6">
        <w:t xml:space="preserve">тексту </w:t>
      </w:r>
      <w:r w:rsidR="00B73CA6">
        <w:noBreakHyphen/>
      </w:r>
      <w:r w:rsidR="00683D16">
        <w:t xml:space="preserve"> ЭЦП)</w:t>
      </w:r>
      <w:r w:rsidR="00406184" w:rsidRPr="00AF4356">
        <w:t>.</w:t>
      </w:r>
      <w:r w:rsidR="00790702">
        <w:t xml:space="preserve"> </w:t>
      </w:r>
      <w:r>
        <w:t>ПП «</w:t>
      </w:r>
      <w:r w:rsidR="004A7D1D">
        <w:t>Банк-Аналитика</w:t>
      </w:r>
      <w:r>
        <w:t>»</w:t>
      </w:r>
      <w:r w:rsidR="00790702">
        <w:t xml:space="preserve"> представляет собой комплекс, состоящий из следующих выполняющих взаимосвязанные функции компонентов:</w:t>
      </w:r>
    </w:p>
    <w:p w:rsidR="00406184" w:rsidRPr="002D0EE3" w:rsidRDefault="00B73CA6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406184" w:rsidRPr="002D0EE3">
        <w:t xml:space="preserve"> проверки подлинности документов</w:t>
      </w:r>
      <w:r w:rsidR="00B057BD">
        <w:t>;</w:t>
      </w:r>
    </w:p>
    <w:p w:rsidR="00406184" w:rsidRPr="006325B5" w:rsidRDefault="00216F91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>
        <w:t>модул</w:t>
      </w:r>
      <w:r w:rsidR="002C3689">
        <w:t>ь</w:t>
      </w:r>
      <w:r w:rsidR="00857518">
        <w:rPr>
          <w:lang w:val="en-US"/>
        </w:rPr>
        <w:t xml:space="preserve"> </w:t>
      </w:r>
      <w:r w:rsidR="00406184" w:rsidRPr="002D0EE3">
        <w:t>визуализации документов</w:t>
      </w:r>
      <w:r w:rsidR="00B057BD">
        <w:t>;</w:t>
      </w:r>
    </w:p>
    <w:p w:rsidR="00406184" w:rsidRPr="002D0EE3" w:rsidRDefault="00216F91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>
        <w:t>модул</w:t>
      </w:r>
      <w:r w:rsidR="002C3689">
        <w:t>ь</w:t>
      </w:r>
      <w:r w:rsidR="00406184" w:rsidRPr="002D0EE3">
        <w:t xml:space="preserve"> установки</w:t>
      </w:r>
      <w:r w:rsidR="00B057BD">
        <w:t>;</w:t>
      </w:r>
    </w:p>
    <w:p w:rsidR="00406184" w:rsidRPr="002D0EE3" w:rsidRDefault="00216F91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>
        <w:t>модул</w:t>
      </w:r>
      <w:r w:rsidR="002C3689">
        <w:t>ь</w:t>
      </w:r>
      <w:r w:rsidR="00406184" w:rsidRPr="002D0EE3">
        <w:t xml:space="preserve"> настройки</w:t>
      </w:r>
      <w:r w:rsidR="00B057BD">
        <w:t>;</w:t>
      </w:r>
    </w:p>
    <w:p w:rsidR="00056173" w:rsidRPr="00056173" w:rsidRDefault="006D3857" w:rsidP="006C621E">
      <w:pPr>
        <w:pStyle w:val="a7"/>
        <w:spacing w:after="120"/>
        <w:ind w:firstLine="0"/>
      </w:pPr>
      <w:r>
        <w:t>ПП «</w:t>
      </w:r>
      <w:r w:rsidR="004A7D1D">
        <w:t>Банк-Аналитика</w:t>
      </w:r>
      <w:r>
        <w:t>»</w:t>
      </w:r>
      <w:r w:rsidR="00E352E4">
        <w:t xml:space="preserve"> может </w:t>
      </w:r>
      <w:r w:rsidR="00056173" w:rsidRPr="00056173">
        <w:t>применя</w:t>
      </w:r>
      <w:r w:rsidR="00E352E4">
        <w:t>т</w:t>
      </w:r>
      <w:r w:rsidR="00A04B7C">
        <w:t>ь</w:t>
      </w:r>
      <w:r w:rsidR="00E352E4">
        <w:t>ся</w:t>
      </w:r>
      <w:r w:rsidR="00056173" w:rsidRPr="00056173">
        <w:t xml:space="preserve"> самостоятельно или в</w:t>
      </w:r>
      <w:r w:rsidR="00E352E4">
        <w:t xml:space="preserve"> </w:t>
      </w:r>
      <w:r w:rsidR="00056173" w:rsidRPr="00056173">
        <w:t>составе другого комплекса</w:t>
      </w:r>
      <w:r w:rsidR="006959D2">
        <w:t xml:space="preserve"> </w:t>
      </w:r>
      <w:r w:rsidR="00FC7E4D">
        <w:t>(</w:t>
      </w:r>
      <w:r w:rsidR="00857518" w:rsidRPr="000C3DF3">
        <w:t xml:space="preserve">см. </w:t>
      </w:r>
      <w:r w:rsidR="00D23E2D">
        <w:t>4.1.2</w:t>
      </w:r>
      <w:r w:rsidR="00857518">
        <w:t xml:space="preserve">, </w:t>
      </w:r>
      <w:r w:rsidR="00D23E2D">
        <w:t>5.</w:t>
      </w:r>
      <w:r w:rsidR="00857518">
        <w:t>1.3</w:t>
      </w:r>
      <w:r w:rsidR="00FC7E4D">
        <w:t>)</w:t>
      </w:r>
      <w:r w:rsidR="00E352E4">
        <w:t>.</w:t>
      </w:r>
    </w:p>
    <w:p w:rsidR="005A0F58" w:rsidRDefault="005A0F58" w:rsidP="00406184">
      <w:pPr>
        <w:pStyle w:val="a7"/>
      </w:pPr>
      <w:r>
        <w:t xml:space="preserve">Проверка подлинности документов </w:t>
      </w:r>
      <w:r w:rsidR="0086596F">
        <w:t>предусматривает</w:t>
      </w:r>
      <w:r>
        <w:t>:</w:t>
      </w:r>
    </w:p>
    <w:p w:rsidR="0046342B" w:rsidRPr="00A86CEA" w:rsidRDefault="00A86CEA" w:rsidP="00D70490">
      <w:pPr>
        <w:pStyle w:val="a7"/>
        <w:numPr>
          <w:ilvl w:val="0"/>
          <w:numId w:val="26"/>
        </w:numPr>
        <w:tabs>
          <w:tab w:val="clear" w:pos="2007"/>
          <w:tab w:val="num" w:pos="1080"/>
        </w:tabs>
        <w:ind w:left="0" w:firstLine="720"/>
      </w:pPr>
      <w:r>
        <w:t>п</w:t>
      </w:r>
      <w:r w:rsidRPr="00A86CEA">
        <w:t>роверк</w:t>
      </w:r>
      <w:r w:rsidR="0086596F">
        <w:t>у</w:t>
      </w:r>
      <w:r w:rsidRPr="00A86CEA">
        <w:t xml:space="preserve"> корректности формирования </w:t>
      </w:r>
      <w:r w:rsidR="0067606C" w:rsidRPr="00A86CEA">
        <w:t xml:space="preserve">набора </w:t>
      </w:r>
      <w:r w:rsidRPr="00A86CEA">
        <w:t>входн</w:t>
      </w:r>
      <w:r w:rsidR="0067606C">
        <w:t>ых</w:t>
      </w:r>
      <w:r w:rsidRPr="00A86CEA">
        <w:t xml:space="preserve"> данных </w:t>
      </w:r>
      <w:r w:rsidR="00DF1A89">
        <w:t>(далее</w:t>
      </w:r>
      <w:r w:rsidR="00216F91">
        <w:t xml:space="preserve"> по </w:t>
      </w:r>
      <w:r w:rsidR="00B73CA6">
        <w:t xml:space="preserve">тексту </w:t>
      </w:r>
      <w:r w:rsidR="00B73CA6">
        <w:noBreakHyphen/>
      </w:r>
      <w:r w:rsidR="00DF1A89">
        <w:t xml:space="preserve"> </w:t>
      </w:r>
      <w:r w:rsidR="0042677C">
        <w:t>НВД</w:t>
      </w:r>
      <w:r w:rsidR="00DF1A89">
        <w:t xml:space="preserve">) </w:t>
      </w:r>
      <w:r w:rsidRPr="00A86CEA">
        <w:t>(</w:t>
      </w:r>
      <w:r>
        <w:t>п</w:t>
      </w:r>
      <w:r w:rsidRPr="00A86CEA">
        <w:t>роверк</w:t>
      </w:r>
      <w:r>
        <w:t>у</w:t>
      </w:r>
      <w:r w:rsidRPr="00A86CEA">
        <w:t xml:space="preserve"> полнот</w:t>
      </w:r>
      <w:r>
        <w:t>ы</w:t>
      </w:r>
      <w:r w:rsidRPr="00A86CEA">
        <w:t xml:space="preserve">, </w:t>
      </w:r>
      <w:r>
        <w:t>п</w:t>
      </w:r>
      <w:r w:rsidRPr="00A86CEA">
        <w:t>роверк</w:t>
      </w:r>
      <w:r>
        <w:t>у</w:t>
      </w:r>
      <w:r w:rsidRPr="00A86CEA">
        <w:t xml:space="preserve"> целостност</w:t>
      </w:r>
      <w:r>
        <w:t>и</w:t>
      </w:r>
      <w:r w:rsidRPr="00A86CEA">
        <w:t>, арифметический контроль показателей)</w:t>
      </w:r>
      <w:r>
        <w:t>;</w:t>
      </w:r>
    </w:p>
    <w:p w:rsidR="00A86CEA" w:rsidRPr="007355CD" w:rsidRDefault="00A86CEA" w:rsidP="00D70490">
      <w:pPr>
        <w:pStyle w:val="a7"/>
        <w:numPr>
          <w:ilvl w:val="0"/>
          <w:numId w:val="26"/>
        </w:numPr>
        <w:tabs>
          <w:tab w:val="clear" w:pos="2007"/>
          <w:tab w:val="num" w:pos="1080"/>
        </w:tabs>
        <w:spacing w:after="120"/>
        <w:ind w:left="0" w:firstLine="720"/>
      </w:pPr>
      <w:r>
        <w:t>п</w:t>
      </w:r>
      <w:r w:rsidRPr="00A86CEA">
        <w:t>роверк</w:t>
      </w:r>
      <w:r w:rsidR="0086596F">
        <w:t>у</w:t>
      </w:r>
      <w:r w:rsidRPr="00A86CEA">
        <w:t xml:space="preserve"> подлинности электронных документов налоговой и бухгалтерской отчетности</w:t>
      </w:r>
      <w:r>
        <w:t xml:space="preserve"> (в</w:t>
      </w:r>
      <w:r w:rsidRPr="00A86CEA">
        <w:t xml:space="preserve"> «ручном» и «пакетном» режимах)</w:t>
      </w:r>
      <w:r>
        <w:t>.</w:t>
      </w:r>
    </w:p>
    <w:p w:rsidR="007355CD" w:rsidRPr="00A86CEA" w:rsidRDefault="007355CD" w:rsidP="00392DF7">
      <w:pPr>
        <w:pStyle w:val="a7"/>
        <w:spacing w:after="120"/>
      </w:pPr>
      <w:r>
        <w:t xml:space="preserve">Визуализация документов </w:t>
      </w:r>
      <w:r w:rsidR="0086596F">
        <w:t>предусматривает просмотр и</w:t>
      </w:r>
      <w:r>
        <w:t xml:space="preserve"> </w:t>
      </w:r>
      <w:r w:rsidR="0086596F">
        <w:t xml:space="preserve">печать документов налоговой и </w:t>
      </w:r>
      <w:r w:rsidR="0086596F" w:rsidRPr="00AF4356">
        <w:t>бухгалтерской отчетности</w:t>
      </w:r>
      <w:r w:rsidR="0086596F">
        <w:t xml:space="preserve"> в утвержденны</w:t>
      </w:r>
      <w:r w:rsidR="00EB5636">
        <w:t>х</w:t>
      </w:r>
      <w:r w:rsidR="0086596F">
        <w:t xml:space="preserve"> </w:t>
      </w:r>
      <w:r w:rsidR="00EB5636">
        <w:t>ФНС формах.</w:t>
      </w:r>
      <w:r w:rsidR="00647E62">
        <w:t xml:space="preserve"> В ходе визуализации документа налоговой и бухгалтерской отчетности изначально выполняется проверка его подлинности.</w:t>
      </w:r>
    </w:p>
    <w:p w:rsidR="00406184" w:rsidRDefault="00406184" w:rsidP="00FD18B8">
      <w:pPr>
        <w:pStyle w:val="2"/>
      </w:pPr>
      <w:bookmarkStart w:id="29" w:name="_Toc295936939"/>
      <w:bookmarkStart w:id="30" w:name="_Toc295937176"/>
      <w:bookmarkStart w:id="31" w:name="_Toc296023976"/>
      <w:bookmarkStart w:id="32" w:name="_Toc295936943"/>
      <w:bookmarkStart w:id="33" w:name="_Toc295937180"/>
      <w:bookmarkStart w:id="34" w:name="_Toc296023980"/>
      <w:bookmarkStart w:id="35" w:name="_Toc295936944"/>
      <w:bookmarkStart w:id="36" w:name="_Toc295937181"/>
      <w:bookmarkStart w:id="37" w:name="_Toc296023981"/>
      <w:bookmarkStart w:id="38" w:name="_Toc295936945"/>
      <w:bookmarkStart w:id="39" w:name="_Toc295937182"/>
      <w:bookmarkStart w:id="40" w:name="_Toc296023982"/>
      <w:bookmarkStart w:id="41" w:name="_Toc295936946"/>
      <w:bookmarkStart w:id="42" w:name="_Toc295937183"/>
      <w:bookmarkStart w:id="43" w:name="_Toc296023983"/>
      <w:bookmarkStart w:id="44" w:name="_Toc295936947"/>
      <w:bookmarkStart w:id="45" w:name="_Toc295937184"/>
      <w:bookmarkStart w:id="46" w:name="_Toc296023984"/>
      <w:bookmarkStart w:id="47" w:name="_Toc295936949"/>
      <w:bookmarkStart w:id="48" w:name="_Toc295937186"/>
      <w:bookmarkStart w:id="49" w:name="_Toc296023986"/>
      <w:bookmarkStart w:id="50" w:name="_Toc295936950"/>
      <w:bookmarkStart w:id="51" w:name="_Toc295937187"/>
      <w:bookmarkStart w:id="52" w:name="_Toc296023987"/>
      <w:bookmarkStart w:id="53" w:name="_Toc295936951"/>
      <w:bookmarkStart w:id="54" w:name="_Toc295937188"/>
      <w:bookmarkStart w:id="55" w:name="_Toc296023988"/>
      <w:bookmarkStart w:id="56" w:name="_Toc104253892"/>
      <w:bookmarkStart w:id="57" w:name="_Toc121902303"/>
      <w:bookmarkStart w:id="58" w:name="_Toc280274163"/>
      <w:bookmarkStart w:id="59" w:name="_Toc299705095"/>
      <w:bookmarkStart w:id="60" w:name="_Toc103091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Ресурсы, требуемые для работы программы</w:t>
      </w:r>
      <w:bookmarkEnd w:id="56"/>
      <w:bookmarkEnd w:id="57"/>
      <w:bookmarkEnd w:id="58"/>
      <w:bookmarkEnd w:id="59"/>
      <w:bookmarkEnd w:id="60"/>
    </w:p>
    <w:p w:rsidR="00181D6F" w:rsidRDefault="00F71260" w:rsidP="00406184">
      <w:pPr>
        <w:pStyle w:val="a7"/>
      </w:pPr>
      <w:r>
        <w:t>Предъявляются следующие м</w:t>
      </w:r>
      <w:r w:rsidR="00406184" w:rsidRPr="003C512B">
        <w:t xml:space="preserve">инимальные требования к аппаратным средствам </w:t>
      </w:r>
      <w:r>
        <w:t>компьютера</w:t>
      </w:r>
      <w:r w:rsidR="00406184" w:rsidRPr="003C512B">
        <w:t>:</w:t>
      </w:r>
    </w:p>
    <w:p w:rsidR="00181D6F" w:rsidRPr="00042329" w:rsidRDefault="00181D6F" w:rsidP="00181D6F">
      <w:pPr>
        <w:pStyle w:val="a"/>
        <w:tabs>
          <w:tab w:val="clear" w:pos="1492"/>
          <w:tab w:val="num" w:pos="1080"/>
        </w:tabs>
        <w:ind w:left="0" w:firstLine="720"/>
        <w:rPr>
          <w:sz w:val="24"/>
          <w:szCs w:val="24"/>
        </w:rPr>
      </w:pPr>
      <w:r w:rsidRPr="00042329">
        <w:rPr>
          <w:sz w:val="24"/>
          <w:szCs w:val="24"/>
        </w:rPr>
        <w:t xml:space="preserve">процессор </w:t>
      </w:r>
      <w:proofErr w:type="spellStart"/>
      <w:r w:rsidRPr="00042329">
        <w:rPr>
          <w:sz w:val="24"/>
          <w:szCs w:val="24"/>
        </w:rPr>
        <w:t>Intel</w:t>
      </w:r>
      <w:proofErr w:type="spellEnd"/>
      <w:r w:rsidRPr="00042329">
        <w:rPr>
          <w:sz w:val="24"/>
          <w:szCs w:val="24"/>
        </w:rPr>
        <w:t xml:space="preserve"> </w:t>
      </w:r>
      <w:proofErr w:type="spellStart"/>
      <w:r w:rsidRPr="00042329">
        <w:rPr>
          <w:sz w:val="24"/>
          <w:szCs w:val="24"/>
        </w:rPr>
        <w:t>Pentium</w:t>
      </w:r>
      <w:proofErr w:type="spellEnd"/>
      <w:r w:rsidRPr="00042329">
        <w:rPr>
          <w:sz w:val="24"/>
          <w:szCs w:val="24"/>
        </w:rPr>
        <w:t>-III c</w:t>
      </w:r>
      <w:r w:rsidR="0070014A" w:rsidRPr="0070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тактовой частотой </w:t>
      </w:r>
      <w:r w:rsidRPr="00042329">
        <w:rPr>
          <w:sz w:val="24"/>
          <w:szCs w:val="24"/>
        </w:rPr>
        <w:t xml:space="preserve">не менее 600 </w:t>
      </w:r>
      <w:proofErr w:type="spellStart"/>
      <w:r w:rsidRPr="00042329">
        <w:rPr>
          <w:sz w:val="24"/>
          <w:szCs w:val="24"/>
        </w:rPr>
        <w:t>Mhz</w:t>
      </w:r>
      <w:proofErr w:type="spellEnd"/>
      <w:r w:rsidRPr="00042329">
        <w:rPr>
          <w:sz w:val="24"/>
          <w:szCs w:val="24"/>
        </w:rPr>
        <w:t>;</w:t>
      </w:r>
    </w:p>
    <w:p w:rsidR="00181D6F" w:rsidRPr="00042329" w:rsidRDefault="00181D6F" w:rsidP="00181D6F">
      <w:pPr>
        <w:pStyle w:val="a"/>
        <w:tabs>
          <w:tab w:val="clear" w:pos="1492"/>
          <w:tab w:val="num" w:pos="1080"/>
        </w:tabs>
        <w:ind w:left="0" w:firstLine="720"/>
        <w:rPr>
          <w:sz w:val="24"/>
          <w:szCs w:val="24"/>
        </w:rPr>
      </w:pPr>
      <w:r w:rsidRPr="00042329">
        <w:rPr>
          <w:sz w:val="24"/>
          <w:szCs w:val="24"/>
        </w:rPr>
        <w:t>оперативная память не менее 256 Мбайт;</w:t>
      </w:r>
    </w:p>
    <w:p w:rsidR="00181D6F" w:rsidRPr="00042329" w:rsidRDefault="00181D6F" w:rsidP="00181D6F">
      <w:pPr>
        <w:pStyle w:val="a"/>
        <w:tabs>
          <w:tab w:val="clear" w:pos="1492"/>
          <w:tab w:val="num" w:pos="1080"/>
        </w:tabs>
        <w:ind w:left="0" w:firstLine="720"/>
        <w:rPr>
          <w:sz w:val="24"/>
          <w:szCs w:val="24"/>
        </w:rPr>
      </w:pPr>
      <w:r w:rsidRPr="00042329">
        <w:rPr>
          <w:sz w:val="24"/>
          <w:szCs w:val="24"/>
        </w:rPr>
        <w:t>дисковое пространство от 2 Гб;</w:t>
      </w:r>
    </w:p>
    <w:p w:rsidR="00181D6F" w:rsidRPr="00042329" w:rsidRDefault="00181D6F" w:rsidP="00181D6F">
      <w:pPr>
        <w:pStyle w:val="a"/>
        <w:tabs>
          <w:tab w:val="clear" w:pos="1492"/>
          <w:tab w:val="num" w:pos="1080"/>
        </w:tabs>
        <w:ind w:left="0" w:firstLine="720"/>
        <w:rPr>
          <w:sz w:val="24"/>
          <w:szCs w:val="24"/>
        </w:rPr>
      </w:pPr>
      <w:r w:rsidRPr="00042329">
        <w:rPr>
          <w:sz w:val="24"/>
          <w:szCs w:val="24"/>
        </w:rPr>
        <w:t>графический адаптер и монитор с поддержкой режима с разрешением не менее 800 на 600 точек и цветопередачей не менее 65536 оттенков;</w:t>
      </w:r>
    </w:p>
    <w:p w:rsidR="00406184" w:rsidRPr="003C512B" w:rsidRDefault="00181D6F" w:rsidP="00181D6F">
      <w:pPr>
        <w:pStyle w:val="a"/>
        <w:tabs>
          <w:tab w:val="clear" w:pos="1492"/>
          <w:tab w:val="num" w:pos="1080"/>
        </w:tabs>
        <w:ind w:left="0" w:firstLine="720"/>
      </w:pPr>
      <w:r w:rsidRPr="00042329">
        <w:rPr>
          <w:sz w:val="24"/>
          <w:szCs w:val="24"/>
        </w:rPr>
        <w:t>манипулятор типа "мышь".</w:t>
      </w:r>
    </w:p>
    <w:p w:rsidR="00406184" w:rsidRDefault="00271BDC" w:rsidP="0038437B">
      <w:pPr>
        <w:pStyle w:val="a7"/>
        <w:spacing w:after="120"/>
      </w:pPr>
      <w:r w:rsidRPr="00042329">
        <w:t>Компьютер должен работать под управлением операционной сис</w:t>
      </w:r>
      <w:r>
        <w:t xml:space="preserve">темы </w:t>
      </w:r>
      <w:proofErr w:type="spellStart"/>
      <w:r>
        <w:t>Windows</w:t>
      </w:r>
      <w:proofErr w:type="spellEnd"/>
      <w:r>
        <w:t xml:space="preserve"> 2000/XP/2003/</w:t>
      </w:r>
      <w:proofErr w:type="spellStart"/>
      <w:r>
        <w:t>Vista</w:t>
      </w:r>
      <w:proofErr w:type="spellEnd"/>
      <w:r w:rsidR="00D23E2D">
        <w:t>/7</w:t>
      </w:r>
      <w:r w:rsidR="00406184" w:rsidRPr="003C512B">
        <w:t>.</w:t>
      </w:r>
    </w:p>
    <w:p w:rsidR="0038437B" w:rsidRDefault="00384316" w:rsidP="00FD18B8">
      <w:pPr>
        <w:pStyle w:val="2"/>
      </w:pPr>
      <w:bookmarkStart w:id="61" w:name="_Toc152479369"/>
      <w:bookmarkStart w:id="62" w:name="_Toc187488173"/>
      <w:bookmarkStart w:id="63" w:name="_Toc299705096"/>
      <w:bookmarkStart w:id="64" w:name="_Toc1030920"/>
      <w:r>
        <w:t>Подготовка к работе</w:t>
      </w:r>
      <w:bookmarkEnd w:id="61"/>
      <w:bookmarkEnd w:id="62"/>
      <w:bookmarkEnd w:id="63"/>
      <w:bookmarkEnd w:id="64"/>
    </w:p>
    <w:p w:rsidR="000427EB" w:rsidRDefault="00A0367B" w:rsidP="00271BDC">
      <w:pPr>
        <w:pStyle w:val="a7"/>
        <w:spacing w:after="120"/>
      </w:pPr>
      <w:r>
        <w:t xml:space="preserve">Для подготовки </w:t>
      </w:r>
      <w:r w:rsidR="006D3857">
        <w:t>ПП «</w:t>
      </w:r>
      <w:r w:rsidR="004A7D1D">
        <w:t>Банк-Аналитика</w:t>
      </w:r>
      <w:r w:rsidR="006D3857">
        <w:t>»</w:t>
      </w:r>
      <w:r>
        <w:t xml:space="preserve"> к работе необходимо провести</w:t>
      </w:r>
      <w:r w:rsidR="00195686">
        <w:t xml:space="preserve"> е</w:t>
      </w:r>
      <w:r w:rsidR="00216F91">
        <w:t>го</w:t>
      </w:r>
      <w:r>
        <w:t xml:space="preserve"> установку и настройку в соответствии с документом </w:t>
      </w:r>
      <w:r w:rsidR="00195686">
        <w:rPr>
          <w:rStyle w:val="ab"/>
        </w:rPr>
        <w:t>«Руководство по установке и настройке»</w:t>
      </w:r>
      <w:r>
        <w:t>.</w:t>
      </w:r>
    </w:p>
    <w:p w:rsidR="000427EB" w:rsidRPr="003C512B" w:rsidRDefault="000427EB" w:rsidP="00271BDC">
      <w:pPr>
        <w:pStyle w:val="a7"/>
        <w:spacing w:after="120"/>
      </w:pPr>
    </w:p>
    <w:p w:rsidR="00FB0175" w:rsidRPr="00FB0175" w:rsidRDefault="00FB0175" w:rsidP="00FB0175">
      <w:pPr>
        <w:sectPr w:rsidR="00FB0175" w:rsidRPr="00FB0175" w:rsidSect="007749BB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06184" w:rsidRDefault="00406184" w:rsidP="0074221E">
      <w:pPr>
        <w:pStyle w:val="1"/>
        <w:rPr>
          <w:lang w:val="en-US"/>
        </w:rPr>
      </w:pPr>
      <w:bookmarkStart w:id="65" w:name="_Toc295936955"/>
      <w:bookmarkStart w:id="66" w:name="_Toc295937192"/>
      <w:bookmarkStart w:id="67" w:name="_Toc296023992"/>
      <w:bookmarkStart w:id="68" w:name="_Toc121902304"/>
      <w:bookmarkStart w:id="69" w:name="_Toc280274164"/>
      <w:bookmarkStart w:id="70" w:name="_Toc299705097"/>
      <w:bookmarkStart w:id="71" w:name="_Toc1030921"/>
      <w:bookmarkEnd w:id="65"/>
      <w:bookmarkEnd w:id="66"/>
      <w:bookmarkEnd w:id="67"/>
      <w:r>
        <w:lastRenderedPageBreak/>
        <w:t>П</w:t>
      </w:r>
      <w:r w:rsidR="007F6EBD">
        <w:t>РИСТУПАЯ</w:t>
      </w:r>
      <w:r>
        <w:t xml:space="preserve"> К РАБОТЕ</w:t>
      </w:r>
      <w:bookmarkEnd w:id="68"/>
      <w:bookmarkEnd w:id="69"/>
      <w:bookmarkEnd w:id="70"/>
      <w:bookmarkEnd w:id="71"/>
    </w:p>
    <w:p w:rsidR="00905A9C" w:rsidRDefault="00905A9C" w:rsidP="00905A9C">
      <w:pPr>
        <w:adjustRightInd w:val="0"/>
        <w:spacing w:after="120"/>
        <w:ind w:firstLine="720"/>
      </w:pPr>
      <w:r w:rsidRPr="004525C3">
        <w:t xml:space="preserve">Этот </w:t>
      </w:r>
      <w:r>
        <w:t>раздел</w:t>
      </w:r>
      <w:r w:rsidRPr="004525C3">
        <w:t xml:space="preserve"> </w:t>
      </w:r>
      <w:r>
        <w:t>позволяет пользователю быстро приступить к</w:t>
      </w:r>
      <w:r w:rsidRPr="004525C3">
        <w:t xml:space="preserve"> </w:t>
      </w:r>
      <w:r>
        <w:t xml:space="preserve">проверке </w:t>
      </w:r>
      <w:r w:rsidRPr="00AF4356">
        <w:t>подлинности</w:t>
      </w:r>
      <w:r>
        <w:t xml:space="preserve"> </w:t>
      </w:r>
      <w:r w:rsidRPr="00AF4356">
        <w:t>предоставляемы</w:t>
      </w:r>
      <w:r>
        <w:t>х</w:t>
      </w:r>
      <w:r w:rsidRPr="00AF4356">
        <w:t xml:space="preserve"> налогоплательщиками в кредитные организации (их филиалы)</w:t>
      </w:r>
      <w:r>
        <w:t xml:space="preserve"> </w:t>
      </w:r>
      <w:r w:rsidRPr="00AF4356">
        <w:t>электронны</w:t>
      </w:r>
      <w:r>
        <w:t>х</w:t>
      </w:r>
      <w:r w:rsidRPr="00AF4356">
        <w:t xml:space="preserve"> документ</w:t>
      </w:r>
      <w:r>
        <w:t>ов</w:t>
      </w:r>
      <w:r w:rsidRPr="00AF4356">
        <w:t xml:space="preserve"> налоговой и бухгалтерской отчетности</w:t>
      </w:r>
      <w:r>
        <w:t xml:space="preserve"> (на основе использования средств электронной цифровой подписи). </w:t>
      </w:r>
      <w:r w:rsidRPr="004525C3">
        <w:t>Более подробн</w:t>
      </w:r>
      <w:r>
        <w:t>ая информация</w:t>
      </w:r>
      <w:r w:rsidRPr="004525C3">
        <w:t xml:space="preserve"> </w:t>
      </w:r>
      <w:r>
        <w:t>по работе с ПП «</w:t>
      </w:r>
      <w:r w:rsidR="004A7D1D">
        <w:t>Банк-Аналитика</w:t>
      </w:r>
      <w:r>
        <w:t>» приведена в пунктах</w:t>
      </w:r>
      <w:r>
        <w:rPr>
          <w:lang w:val="en-US"/>
        </w:rPr>
        <w:t> </w:t>
      </w:r>
      <w:r w:rsidR="00413F06">
        <w:t xml:space="preserve">4 </w:t>
      </w:r>
      <w:r>
        <w:t xml:space="preserve">и </w:t>
      </w:r>
      <w:r w:rsidR="00413F06">
        <w:t>5</w:t>
      </w:r>
      <w:r>
        <w:t xml:space="preserve"> настоящего руководства.</w:t>
      </w:r>
    </w:p>
    <w:p w:rsidR="00905A9C" w:rsidRDefault="00905A9C" w:rsidP="00905A9C">
      <w:pPr>
        <w:pStyle w:val="a7"/>
        <w:spacing w:after="120"/>
      </w:pPr>
      <w:r>
        <w:t>Для проверки подлинности документов необходимо выполнить следующую последовательность действий:</w:t>
      </w:r>
    </w:p>
    <w:p w:rsidR="00905A9C" w:rsidRPr="004E0EE9" w:rsidRDefault="00905A9C" w:rsidP="00D70490">
      <w:pPr>
        <w:pStyle w:val="a7"/>
        <w:numPr>
          <w:ilvl w:val="0"/>
          <w:numId w:val="35"/>
        </w:numPr>
        <w:tabs>
          <w:tab w:val="clear" w:pos="1680"/>
          <w:tab w:val="left" w:pos="1080"/>
        </w:tabs>
        <w:ind w:left="0" w:firstLine="720"/>
      </w:pPr>
      <w:r w:rsidRPr="004E0EE9">
        <w:t xml:space="preserve">Запустить </w:t>
      </w:r>
      <w:r>
        <w:t>Мастер</w:t>
      </w:r>
      <w:r w:rsidRPr="004E0EE9">
        <w:t xml:space="preserve"> проверки </w:t>
      </w:r>
      <w:r>
        <w:t>ЭЦП</w:t>
      </w:r>
      <w:r w:rsidRPr="004E0EE9">
        <w:t xml:space="preserve"> на выполнение с помощью </w:t>
      </w:r>
      <w:r>
        <w:t xml:space="preserve">следующей команды </w:t>
      </w:r>
      <w:r w:rsidRPr="004E0EE9">
        <w:t xml:space="preserve">меню «Пуск» операционной системы </w:t>
      </w:r>
      <w:r w:rsidRPr="004E0EE9">
        <w:rPr>
          <w:lang w:val="en-US"/>
        </w:rPr>
        <w:t>Windows</w:t>
      </w:r>
      <w:r w:rsidRPr="004E0EE9">
        <w:t>:</w:t>
      </w:r>
    </w:p>
    <w:p w:rsidR="00905A9C" w:rsidRPr="004E0EE9" w:rsidRDefault="00905A9C" w:rsidP="00905A9C">
      <w:pPr>
        <w:jc w:val="center"/>
        <w:rPr>
          <w:b/>
          <w:bCs/>
          <w:sz w:val="22"/>
          <w:szCs w:val="22"/>
        </w:rPr>
      </w:pPr>
      <w:r w:rsidRPr="004E0EE9">
        <w:rPr>
          <w:b/>
          <w:bCs/>
          <w:sz w:val="22"/>
          <w:szCs w:val="22"/>
        </w:rPr>
        <w:t>Пуск</w:t>
      </w:r>
      <w:r w:rsidRPr="004E0EE9">
        <w:rPr>
          <w:b/>
          <w:bCs/>
          <w:sz w:val="22"/>
          <w:szCs w:val="22"/>
        </w:rPr>
        <w:sym w:font="Symbol" w:char="F0AE"/>
      </w:r>
      <w:r w:rsidRPr="004E0EE9">
        <w:rPr>
          <w:b/>
          <w:bCs/>
          <w:sz w:val="22"/>
          <w:szCs w:val="22"/>
        </w:rPr>
        <w:t>Программы</w:t>
      </w:r>
      <w:r w:rsidRPr="004E0EE9">
        <w:rPr>
          <w:b/>
          <w:bCs/>
          <w:sz w:val="22"/>
          <w:szCs w:val="22"/>
        </w:rPr>
        <w:sym w:font="Symbol" w:char="F0AE"/>
      </w:r>
      <w:r w:rsidR="004A7D1D">
        <w:rPr>
          <w:b/>
          <w:bCs/>
          <w:sz w:val="22"/>
          <w:szCs w:val="22"/>
        </w:rPr>
        <w:t>Банк-Аналитика</w:t>
      </w:r>
      <w:r w:rsidRPr="004E0EE9">
        <w:rPr>
          <w:b/>
          <w:bCs/>
          <w:sz w:val="22"/>
          <w:szCs w:val="22"/>
        </w:rPr>
        <w:sym w:font="Symbol" w:char="F0AE"/>
      </w:r>
      <w:r w:rsidRPr="004E0EE9">
        <w:rPr>
          <w:b/>
          <w:bCs/>
          <w:sz w:val="22"/>
          <w:szCs w:val="22"/>
        </w:rPr>
        <w:t>Модуль проверки подлинности документов</w:t>
      </w:r>
      <w:r>
        <w:rPr>
          <w:b/>
          <w:bCs/>
          <w:sz w:val="22"/>
          <w:szCs w:val="22"/>
        </w:rPr>
        <w:t>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 xml:space="preserve">При выдаче сообщения «Нет корневого сертификата» следует выполнить установку корневого сертификата ФНС России в соответствии с </w:t>
      </w:r>
      <w:r w:rsidRPr="00BB6E81">
        <w:t>п.</w:t>
      </w:r>
      <w:r>
        <w:t> </w:t>
      </w:r>
      <w:r w:rsidR="00A320CA">
        <w:t>4</w:t>
      </w:r>
      <w:r w:rsidRPr="00BB6E81">
        <w:t>.2.1.1.1</w:t>
      </w:r>
      <w:r>
        <w:t xml:space="preserve"> настоящего руководства.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spacing w:after="120"/>
        <w:ind w:left="0" w:firstLine="720"/>
      </w:pPr>
      <w:r>
        <w:t xml:space="preserve">При выдаче сообщения «Нет списка отозванных сертификатов» следует выполнить установку списка отозванных сертификатов ФНС России в соответствии с </w:t>
      </w:r>
      <w:r w:rsidRPr="00BB6E81">
        <w:t>п.</w:t>
      </w:r>
      <w:r>
        <w:t> </w:t>
      </w:r>
      <w:r w:rsidR="00A320CA">
        <w:t>4</w:t>
      </w:r>
      <w:r w:rsidRPr="00BB6E81">
        <w:t>.2.1.1.2</w:t>
      </w:r>
      <w:r>
        <w:t xml:space="preserve"> настоящего руководства.</w:t>
      </w:r>
    </w:p>
    <w:p w:rsidR="00905A9C" w:rsidRPr="00FD18B8" w:rsidRDefault="00905A9C" w:rsidP="00C87232">
      <w:pPr>
        <w:pStyle w:val="a7"/>
        <w:keepNext/>
        <w:spacing w:after="120"/>
        <w:ind w:firstLine="0"/>
        <w:jc w:val="center"/>
      </w:pPr>
      <w:r w:rsidRPr="00FD18B8">
        <w:rPr>
          <w:b/>
          <w:bCs/>
        </w:rPr>
        <w:t>Первое окно Мастера проверки ЭЦП «Выбор документов»</w:t>
      </w:r>
    </w:p>
    <w:p w:rsidR="00905A9C" w:rsidRDefault="001D47FA" w:rsidP="00C87232">
      <w:pPr>
        <w:pStyle w:val="a7"/>
        <w:keepNext/>
        <w:spacing w:after="120"/>
        <w:ind w:firstLine="0"/>
        <w:jc w:val="center"/>
      </w:pPr>
      <w:r w:rsidRPr="001E4E67">
        <w:rPr>
          <w:noProof/>
        </w:rPr>
        <w:drawing>
          <wp:inline distT="0" distB="0" distL="0" distR="0" wp14:anchorId="251C403D" wp14:editId="47D9213A">
            <wp:extent cx="4255770" cy="3015615"/>
            <wp:effectExtent l="12700" t="12700" r="11430" b="6985"/>
            <wp:docPr id="1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015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05A9C" w:rsidRPr="007749BB" w:rsidRDefault="00905A9C" w:rsidP="00905A9C">
      <w:pPr>
        <w:pStyle w:val="afe"/>
        <w:spacing w:after="120"/>
        <w:jc w:val="center"/>
        <w:rPr>
          <w:b w:val="0"/>
          <w:sz w:val="24"/>
          <w:szCs w:val="24"/>
          <w:lang w:val="en-US"/>
        </w:rPr>
      </w:pPr>
      <w:r w:rsidRPr="007749BB">
        <w:rPr>
          <w:b w:val="0"/>
          <w:sz w:val="24"/>
          <w:szCs w:val="24"/>
        </w:rPr>
        <w:t>Рис.</w:t>
      </w:r>
      <w:r w:rsidRPr="007749BB">
        <w:rPr>
          <w:b w:val="0"/>
          <w:sz w:val="24"/>
          <w:szCs w:val="24"/>
          <w:lang w:val="en-US"/>
        </w:rPr>
        <w:t> </w:t>
      </w:r>
      <w:r w:rsidR="00B334FE" w:rsidRPr="007749BB">
        <w:rPr>
          <w:b w:val="0"/>
          <w:sz w:val="24"/>
          <w:szCs w:val="24"/>
        </w:rPr>
        <w:t>1</w:t>
      </w:r>
      <w:r w:rsidR="007749BB">
        <w:rPr>
          <w:b w:val="0"/>
          <w:sz w:val="24"/>
          <w:szCs w:val="24"/>
          <w:lang w:val="en-US"/>
        </w:rPr>
        <w:t>.</w:t>
      </w:r>
    </w:p>
    <w:p w:rsidR="00905A9C" w:rsidRDefault="007F1905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>О</w:t>
      </w:r>
      <w:r w:rsidR="00905A9C">
        <w:t xml:space="preserve">бновить списки отозванных сертификатов ФНС России в соответствии с </w:t>
      </w:r>
      <w:r w:rsidR="00905A9C" w:rsidRPr="00BB6E81">
        <w:t>п.</w:t>
      </w:r>
      <w:r w:rsidR="00905A9C">
        <w:t> </w:t>
      </w:r>
      <w:r w:rsidR="00A320CA">
        <w:t>4</w:t>
      </w:r>
      <w:r w:rsidR="00905A9C" w:rsidRPr="00BB6E81">
        <w:t>.2.1.1.2</w:t>
      </w:r>
      <w:r w:rsidR="00905A9C">
        <w:t xml:space="preserve"> настоящего руководства.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 xml:space="preserve">Указать с помощью </w:t>
      </w:r>
      <w:r w:rsidRPr="00E0533A">
        <w:t>кнопки</w:t>
      </w:r>
      <w:r>
        <w:t xml:space="preserve"> </w:t>
      </w:r>
      <w:r w:rsidRPr="00E0533A">
        <w:t>&lt;</w:t>
      </w:r>
      <w:r>
        <w:t>Добавить</w:t>
      </w:r>
      <w:r w:rsidRPr="00E0533A">
        <w:t>&gt;</w:t>
      </w:r>
      <w:r>
        <w:t xml:space="preserve"> проверяемые файлы документов налоговой и бухгалтерской отчетности и (или) каталоги файловой системы, в которых они могут находиться (определить НВД).</w:t>
      </w:r>
    </w:p>
    <w:p w:rsidR="00905A9C" w:rsidRPr="009712CB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spacing w:after="120"/>
        <w:ind w:left="0" w:firstLine="720"/>
      </w:pPr>
      <w:r>
        <w:t>Выполнить проверку физической и логической целостности НВД, нажав кнопку «Проверить».</w:t>
      </w:r>
    </w:p>
    <w:p w:rsidR="00D66798" w:rsidRDefault="00D6679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905A9C" w:rsidRPr="00FD18B8" w:rsidRDefault="00905A9C" w:rsidP="007749BB">
      <w:pPr>
        <w:pStyle w:val="a7"/>
        <w:keepNext/>
        <w:spacing w:after="120"/>
        <w:ind w:firstLine="0"/>
        <w:jc w:val="center"/>
      </w:pPr>
      <w:r w:rsidRPr="00FD18B8">
        <w:rPr>
          <w:b/>
          <w:bCs/>
        </w:rPr>
        <w:lastRenderedPageBreak/>
        <w:t>Второе окно Мастера проверки ЭЦП «Обработка документов»</w:t>
      </w:r>
    </w:p>
    <w:p w:rsidR="00905A9C" w:rsidRDefault="001D47FA" w:rsidP="00C87232">
      <w:pPr>
        <w:pStyle w:val="a7"/>
        <w:keepNext/>
        <w:spacing w:after="120"/>
        <w:ind w:firstLine="0"/>
        <w:jc w:val="center"/>
      </w:pPr>
      <w:r w:rsidRPr="001E4E67">
        <w:rPr>
          <w:noProof/>
        </w:rPr>
        <w:drawing>
          <wp:inline distT="0" distB="0" distL="0" distR="0" wp14:anchorId="6FDC8955" wp14:editId="7A8D64DB">
            <wp:extent cx="4255770" cy="2884170"/>
            <wp:effectExtent l="12700" t="12700" r="11430" b="1143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884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05A9C" w:rsidRPr="007749BB" w:rsidRDefault="00905A9C" w:rsidP="007749BB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7749BB">
        <w:rPr>
          <w:b w:val="0"/>
          <w:sz w:val="24"/>
          <w:szCs w:val="24"/>
        </w:rPr>
        <w:t>Рис.</w:t>
      </w:r>
      <w:r w:rsidRPr="007749BB">
        <w:rPr>
          <w:b w:val="0"/>
          <w:sz w:val="24"/>
          <w:szCs w:val="24"/>
          <w:lang w:val="en-US"/>
        </w:rPr>
        <w:t> </w:t>
      </w:r>
      <w:r w:rsidR="00A320CA" w:rsidRPr="007749BB">
        <w:rPr>
          <w:b w:val="0"/>
          <w:sz w:val="24"/>
          <w:szCs w:val="24"/>
        </w:rPr>
        <w:t>2</w:t>
      </w:r>
      <w:r w:rsidR="007749BB">
        <w:rPr>
          <w:b w:val="0"/>
          <w:sz w:val="24"/>
          <w:szCs w:val="24"/>
          <w:lang w:val="en-US"/>
        </w:rPr>
        <w:t>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 xml:space="preserve">Открыть на просмотр (с возможностью последующей печати) протокол входного контроля, нажав кнопку </w:t>
      </w:r>
      <w:r w:rsidRPr="00E0533A">
        <w:t>&lt;</w:t>
      </w:r>
      <w:r>
        <w:t>Протокол входного контроля</w:t>
      </w:r>
      <w:r w:rsidRPr="00E0533A">
        <w:t>&gt;</w:t>
      </w:r>
      <w:r>
        <w:t xml:space="preserve"> (рис. 2) и убедиться в отсутствии документов, не прошедших проверку физической и логической целостности. Документы, не прошедшие проверку физической и логической целостности, исключаются из проверки ЭЦП.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spacing w:after="120"/>
        <w:ind w:left="0" w:firstLine="720"/>
      </w:pPr>
      <w:r>
        <w:t>Выполнить проверку ЭЦП, нажав кнопку «Далее</w:t>
      </w:r>
      <w:r w:rsidRPr="007667DF">
        <w:t>&gt;</w:t>
      </w:r>
      <w:r>
        <w:t>».</w:t>
      </w:r>
    </w:p>
    <w:p w:rsidR="00905A9C" w:rsidRPr="00FD18B8" w:rsidRDefault="00905A9C" w:rsidP="007749BB">
      <w:pPr>
        <w:pStyle w:val="a7"/>
        <w:keepNext/>
        <w:spacing w:after="120"/>
        <w:ind w:firstLine="0"/>
        <w:jc w:val="center"/>
        <w:rPr>
          <w:b/>
          <w:bCs/>
        </w:rPr>
      </w:pPr>
      <w:r w:rsidRPr="00FD18B8">
        <w:rPr>
          <w:b/>
          <w:bCs/>
        </w:rPr>
        <w:t>Третье окно Мастера проверки ЭЦП «Результаты проверки»</w:t>
      </w:r>
    </w:p>
    <w:p w:rsidR="00905A9C" w:rsidRDefault="001D47FA" w:rsidP="00C87232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1E4E67">
        <w:rPr>
          <w:noProof/>
        </w:rPr>
        <w:drawing>
          <wp:inline distT="0" distB="0" distL="0" distR="0" wp14:anchorId="1D6323D1" wp14:editId="7F61BEF2">
            <wp:extent cx="4246880" cy="2857500"/>
            <wp:effectExtent l="12700" t="12700" r="7620" b="12700"/>
            <wp:docPr id="1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05A9C" w:rsidRPr="007749BB" w:rsidRDefault="00905A9C" w:rsidP="007749BB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7749BB">
        <w:rPr>
          <w:b w:val="0"/>
          <w:sz w:val="24"/>
          <w:szCs w:val="24"/>
        </w:rPr>
        <w:t>Рис.</w:t>
      </w:r>
      <w:r w:rsidRPr="007749BB">
        <w:rPr>
          <w:b w:val="0"/>
          <w:sz w:val="24"/>
          <w:szCs w:val="24"/>
          <w:lang w:val="en-US"/>
        </w:rPr>
        <w:t> </w:t>
      </w:r>
      <w:r w:rsidR="00A320CA" w:rsidRPr="007749BB">
        <w:rPr>
          <w:b w:val="0"/>
          <w:sz w:val="24"/>
          <w:szCs w:val="24"/>
        </w:rPr>
        <w:t>3</w:t>
      </w:r>
      <w:r w:rsidR="007749BB">
        <w:rPr>
          <w:b w:val="0"/>
          <w:sz w:val="24"/>
          <w:szCs w:val="24"/>
          <w:lang w:val="en-US"/>
        </w:rPr>
        <w:t>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 xml:space="preserve">Открыть на просмотр протокол проверки ЭЦП, нажав кнопку </w:t>
      </w:r>
      <w:r w:rsidRPr="00E0533A">
        <w:t>&lt;</w:t>
      </w:r>
      <w:r>
        <w:t>Просмотреть отчеты</w:t>
      </w:r>
      <w:r w:rsidRPr="00E0533A">
        <w:t>&gt;</w:t>
      </w:r>
      <w:r>
        <w:t xml:space="preserve"> (рис. </w:t>
      </w:r>
      <w:r w:rsidR="00A320CA">
        <w:t>3</w:t>
      </w:r>
      <w:r>
        <w:t>) и выбра</w:t>
      </w:r>
      <w:r w:rsidR="001A47B8">
        <w:t>в</w:t>
      </w:r>
      <w:r>
        <w:t xml:space="preserve"> в появившемся меню соответствующий пункт:</w:t>
      </w:r>
      <w:r w:rsidDel="001F5683">
        <w:t xml:space="preserve"> </w:t>
      </w:r>
      <w:r w:rsidRPr="00E0533A">
        <w:t>&lt;</w:t>
      </w:r>
      <w:r w:rsidRPr="001E2F4B">
        <w:t>Краткий</w:t>
      </w:r>
      <w:r>
        <w:t> </w:t>
      </w:r>
      <w:r w:rsidRPr="001E2F4B">
        <w:t>отчет</w:t>
      </w:r>
      <w:r w:rsidRPr="00E0533A">
        <w:t>&gt;</w:t>
      </w:r>
      <w:r>
        <w:t xml:space="preserve">, </w:t>
      </w:r>
      <w:r w:rsidRPr="00E0533A">
        <w:t>&lt;</w:t>
      </w:r>
      <w:r>
        <w:t>Стандартный отчет</w:t>
      </w:r>
      <w:r w:rsidRPr="00E0533A">
        <w:t>&gt;</w:t>
      </w:r>
      <w:r>
        <w:t xml:space="preserve"> или </w:t>
      </w:r>
      <w:r w:rsidRPr="00E0533A">
        <w:t>&lt;</w:t>
      </w:r>
      <w:r>
        <w:t>Полный отчет</w:t>
      </w:r>
      <w:r w:rsidRPr="00E0533A">
        <w:t>&gt;</w:t>
      </w:r>
      <w:r w:rsidR="0067606C">
        <w:t>.</w:t>
      </w:r>
      <w:r>
        <w:t xml:space="preserve"> </w:t>
      </w:r>
      <w:r w:rsidR="0067606C">
        <w:t>У</w:t>
      </w:r>
      <w:r>
        <w:t>бедиться в отсутствии документов, подлинность которых не может быть установлена (причины, по которым не может быть установлена подлинность документов, приводятся в протоколе).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lastRenderedPageBreak/>
        <w:t xml:space="preserve">Сохранить протокол проверки ЭЦП, нажав кнопку </w:t>
      </w:r>
      <w:r w:rsidRPr="00E0533A">
        <w:t>&lt;</w:t>
      </w:r>
      <w:r>
        <w:t>Сохранить отчеты</w:t>
      </w:r>
      <w:r w:rsidRPr="00E0533A">
        <w:t>&gt;</w:t>
      </w:r>
      <w:r>
        <w:t xml:space="preserve"> и выбрав в появившемся меню соответствующий пункт: </w:t>
      </w:r>
      <w:r w:rsidRPr="00E0533A">
        <w:t>&lt;</w:t>
      </w:r>
      <w:r>
        <w:t>Краткий отчет</w:t>
      </w:r>
      <w:r w:rsidRPr="00E0533A">
        <w:t>&gt;</w:t>
      </w:r>
      <w:r>
        <w:t xml:space="preserve">, </w:t>
      </w:r>
      <w:r w:rsidRPr="00E0533A">
        <w:t>&lt;</w:t>
      </w:r>
      <w:r>
        <w:t>Стандартный отчет</w:t>
      </w:r>
      <w:r w:rsidRPr="00E0533A">
        <w:t>&gt;</w:t>
      </w:r>
      <w:r>
        <w:t xml:space="preserve"> или </w:t>
      </w:r>
      <w:r w:rsidRPr="00E0533A">
        <w:t>&lt;</w:t>
      </w:r>
      <w:r>
        <w:t>Полный отчет</w:t>
      </w:r>
      <w:r w:rsidRPr="00E0533A">
        <w:t>&gt;</w:t>
      </w:r>
      <w:r>
        <w:t>.</w:t>
      </w:r>
    </w:p>
    <w:p w:rsidR="00905A9C" w:rsidRDefault="00935EF2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ind w:left="0" w:firstLine="720"/>
      </w:pPr>
      <w:r>
        <w:t xml:space="preserve">Сохранить проверенные электронные документы с формированием протокола проверки (файл </w:t>
      </w:r>
      <w:r w:rsidRPr="00935EF2">
        <w:t>xxx_prot.txt</w:t>
      </w:r>
      <w:r w:rsidR="001A47B8">
        <w:t>), нажав</w:t>
      </w:r>
      <w:r>
        <w:t xml:space="preserve"> кнопку </w:t>
      </w:r>
      <w:r w:rsidRPr="00E0533A">
        <w:t>&lt;</w:t>
      </w:r>
      <w:r>
        <w:t>Сохранить документы</w:t>
      </w:r>
      <w:r w:rsidRPr="00E0533A">
        <w:t>&gt;</w:t>
      </w:r>
      <w:r>
        <w:t xml:space="preserve">.  В появившемся меню выбрать соответствующий пункт: </w:t>
      </w:r>
      <w:r w:rsidRPr="00E0533A">
        <w:t>&lt;</w:t>
      </w:r>
      <w:r>
        <w:t>Подлинные</w:t>
      </w:r>
      <w:r w:rsidRPr="00E0533A">
        <w:t>&gt;</w:t>
      </w:r>
      <w:r>
        <w:t xml:space="preserve">, </w:t>
      </w:r>
      <w:r w:rsidRPr="00E0533A">
        <w:t>&lt;</w:t>
      </w:r>
      <w:r>
        <w:t>Неопределенные</w:t>
      </w:r>
      <w:r w:rsidRPr="00E0533A">
        <w:t>&gt;</w:t>
      </w:r>
      <w:r>
        <w:t xml:space="preserve"> или </w:t>
      </w:r>
      <w:r w:rsidRPr="00E0533A">
        <w:t>&lt;</w:t>
      </w:r>
      <w:r>
        <w:t>Неподлинные</w:t>
      </w:r>
      <w:r w:rsidRPr="00E0533A">
        <w:t>&gt;</w:t>
      </w:r>
      <w:r>
        <w:t>. В открывшемся окне указать</w:t>
      </w:r>
      <w:r w:rsidRPr="00403FCF">
        <w:t xml:space="preserve"> </w:t>
      </w:r>
      <w:r>
        <w:t xml:space="preserve">с копированием или с переносом и </w:t>
      </w:r>
      <w:r w:rsidR="001A47B8">
        <w:t>файловую директорию</w:t>
      </w:r>
      <w:r w:rsidR="00EA43D5">
        <w:t>,</w:t>
      </w:r>
      <w:r>
        <w:t xml:space="preserve"> куда необходимо будет сохранить   проверенные </w:t>
      </w:r>
      <w:r w:rsidRPr="00403FCF">
        <w:t>электронны</w:t>
      </w:r>
      <w:r>
        <w:t>е</w:t>
      </w:r>
      <w:r w:rsidRPr="00403FCF">
        <w:t xml:space="preserve"> документ</w:t>
      </w:r>
      <w:r>
        <w:t>ы</w:t>
      </w:r>
      <w:r w:rsidRPr="00403FCF">
        <w:t xml:space="preserve"> налоговой и бухгалтерской отчетности</w:t>
      </w:r>
      <w:r w:rsidR="00EA43D5">
        <w:t xml:space="preserve"> и файл протокола</w:t>
      </w:r>
      <w:r>
        <w:t>.</w:t>
      </w:r>
    </w:p>
    <w:p w:rsidR="00905A9C" w:rsidRDefault="00905A9C" w:rsidP="00D70490">
      <w:pPr>
        <w:pStyle w:val="a7"/>
        <w:numPr>
          <w:ilvl w:val="0"/>
          <w:numId w:val="35"/>
        </w:numPr>
        <w:tabs>
          <w:tab w:val="clear" w:pos="1680"/>
          <w:tab w:val="num" w:pos="1080"/>
        </w:tabs>
        <w:spacing w:after="120"/>
        <w:ind w:left="0" w:firstLine="720"/>
      </w:pPr>
      <w:r>
        <w:t>Выполнить выход из Мастера</w:t>
      </w:r>
      <w:r w:rsidRPr="004E0EE9">
        <w:t xml:space="preserve"> проверки </w:t>
      </w:r>
      <w:r>
        <w:t xml:space="preserve">ЭЦП, нажав кнопку </w:t>
      </w:r>
      <w:r w:rsidRPr="00E0533A">
        <w:t>&lt;</w:t>
      </w:r>
      <w:r>
        <w:t>Закрыть</w:t>
      </w:r>
      <w:r w:rsidRPr="00E0533A">
        <w:t>&gt;</w:t>
      </w:r>
      <w:r>
        <w:t>.</w:t>
      </w:r>
    </w:p>
    <w:p w:rsidR="00905A9C" w:rsidRDefault="00905A9C" w:rsidP="00905A9C">
      <w:pPr>
        <w:pStyle w:val="a7"/>
        <w:keepNext/>
        <w:spacing w:after="120"/>
      </w:pPr>
      <w:r>
        <w:t>Для просмотра выделенных подлинных документов необходимо выполнить следующую последовательность действий:</w:t>
      </w:r>
    </w:p>
    <w:p w:rsidR="00905A9C" w:rsidRDefault="00905A9C" w:rsidP="00D70490">
      <w:pPr>
        <w:pStyle w:val="a7"/>
        <w:keepNext/>
        <w:numPr>
          <w:ilvl w:val="0"/>
          <w:numId w:val="36"/>
        </w:numPr>
        <w:tabs>
          <w:tab w:val="clear" w:pos="1440"/>
          <w:tab w:val="num" w:pos="1080"/>
        </w:tabs>
        <w:spacing w:after="120"/>
        <w:ind w:left="0" w:firstLine="720"/>
      </w:pPr>
      <w:r w:rsidRPr="004E0EE9">
        <w:t xml:space="preserve">Запустить </w:t>
      </w:r>
      <w:r>
        <w:t>программу «Выбор документов для визуализации»</w:t>
      </w:r>
      <w:r w:rsidRPr="004E0EE9">
        <w:t xml:space="preserve"> на выполнение с помощью </w:t>
      </w:r>
      <w:r>
        <w:t xml:space="preserve">следующей команды </w:t>
      </w:r>
      <w:r w:rsidRPr="004E0EE9">
        <w:t xml:space="preserve">меню «Пуск» операционной системы </w:t>
      </w:r>
      <w:r w:rsidRPr="004E0EE9">
        <w:rPr>
          <w:lang w:val="en-US"/>
        </w:rPr>
        <w:t>Windows</w:t>
      </w:r>
      <w:r w:rsidRPr="004E0EE9">
        <w:t>:</w:t>
      </w:r>
    </w:p>
    <w:p w:rsidR="00905A9C" w:rsidRDefault="00905A9C" w:rsidP="00905A9C">
      <w:pPr>
        <w:spacing w:after="120"/>
        <w:jc w:val="center"/>
        <w:rPr>
          <w:sz w:val="22"/>
          <w:szCs w:val="22"/>
        </w:rPr>
      </w:pPr>
      <w:r w:rsidRPr="004E0EE9">
        <w:rPr>
          <w:b/>
          <w:bCs/>
          <w:sz w:val="22"/>
          <w:szCs w:val="22"/>
        </w:rPr>
        <w:t>Пуск</w:t>
      </w:r>
      <w:r w:rsidRPr="004E0EE9">
        <w:rPr>
          <w:b/>
          <w:bCs/>
          <w:sz w:val="22"/>
          <w:szCs w:val="22"/>
        </w:rPr>
        <w:sym w:font="Symbol" w:char="F0AE"/>
      </w:r>
      <w:r w:rsidRPr="004E0EE9">
        <w:rPr>
          <w:b/>
          <w:bCs/>
          <w:sz w:val="22"/>
          <w:szCs w:val="22"/>
        </w:rPr>
        <w:t>Программы</w:t>
      </w:r>
      <w:r w:rsidRPr="004E0EE9">
        <w:rPr>
          <w:b/>
          <w:bCs/>
          <w:sz w:val="22"/>
          <w:szCs w:val="22"/>
        </w:rPr>
        <w:sym w:font="Symbol" w:char="F0AE"/>
      </w:r>
      <w:r w:rsidR="004A7D1D">
        <w:rPr>
          <w:b/>
          <w:bCs/>
          <w:sz w:val="22"/>
          <w:szCs w:val="22"/>
        </w:rPr>
        <w:t>Банк-Аналитика</w:t>
      </w:r>
      <w:r w:rsidRPr="004E0EE9">
        <w:rPr>
          <w:b/>
          <w:bCs/>
          <w:sz w:val="22"/>
          <w:szCs w:val="22"/>
        </w:rPr>
        <w:sym w:font="Symbol" w:char="F0AE"/>
      </w:r>
      <w:r>
        <w:rPr>
          <w:b/>
          <w:bCs/>
          <w:sz w:val="22"/>
          <w:szCs w:val="22"/>
        </w:rPr>
        <w:t>Выбор документов для визуализации</w:t>
      </w:r>
      <w:r w:rsidRPr="005E2B52">
        <w:rPr>
          <w:sz w:val="22"/>
          <w:szCs w:val="22"/>
        </w:rPr>
        <w:t>.</w:t>
      </w:r>
    </w:p>
    <w:p w:rsidR="00905A9C" w:rsidRPr="00FD18B8" w:rsidRDefault="00905A9C" w:rsidP="005D32B5">
      <w:pPr>
        <w:pStyle w:val="a7"/>
        <w:keepNext/>
        <w:spacing w:after="120"/>
        <w:ind w:firstLine="0"/>
        <w:jc w:val="center"/>
      </w:pPr>
      <w:r w:rsidRPr="00FD18B8">
        <w:rPr>
          <w:b/>
          <w:bCs/>
        </w:rPr>
        <w:t>Окно выбора папки с документами для визуализации</w:t>
      </w:r>
    </w:p>
    <w:p w:rsidR="00905A9C" w:rsidRDefault="001D47FA" w:rsidP="00C87232">
      <w:pPr>
        <w:pStyle w:val="a7"/>
        <w:keepNext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63E748B1" wp14:editId="3ADC9507">
            <wp:extent cx="4958715" cy="2356485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9C" w:rsidRPr="005D32B5" w:rsidRDefault="00905A9C" w:rsidP="005D32B5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5D32B5">
        <w:rPr>
          <w:b w:val="0"/>
          <w:sz w:val="24"/>
          <w:szCs w:val="24"/>
        </w:rPr>
        <w:t>Рис.</w:t>
      </w:r>
      <w:r w:rsidRPr="005D32B5">
        <w:rPr>
          <w:b w:val="0"/>
          <w:sz w:val="24"/>
          <w:szCs w:val="24"/>
          <w:lang w:val="en-US"/>
        </w:rPr>
        <w:t> </w:t>
      </w:r>
      <w:r w:rsidR="00A320CA" w:rsidRPr="005D32B5">
        <w:rPr>
          <w:b w:val="0"/>
          <w:sz w:val="24"/>
          <w:szCs w:val="24"/>
        </w:rPr>
        <w:t>4</w:t>
      </w:r>
      <w:r w:rsidR="005D32B5">
        <w:rPr>
          <w:b w:val="0"/>
          <w:sz w:val="24"/>
          <w:szCs w:val="24"/>
          <w:lang w:val="en-US"/>
        </w:rPr>
        <w:t>.</w:t>
      </w:r>
    </w:p>
    <w:p w:rsidR="00905A9C" w:rsidRDefault="00905A9C" w:rsidP="00D70490">
      <w:pPr>
        <w:pStyle w:val="a7"/>
        <w:numPr>
          <w:ilvl w:val="0"/>
          <w:numId w:val="36"/>
        </w:numPr>
        <w:tabs>
          <w:tab w:val="clear" w:pos="1440"/>
          <w:tab w:val="num" w:pos="1080"/>
        </w:tabs>
        <w:spacing w:after="120"/>
        <w:ind w:left="0" w:firstLine="720"/>
      </w:pPr>
      <w:r>
        <w:t xml:space="preserve">Выбрать </w:t>
      </w:r>
      <w:r w:rsidRPr="00403FCF">
        <w:t>каталог файловой системы</w:t>
      </w:r>
      <w:r>
        <w:t>, в который скопированы/перемещены</w:t>
      </w:r>
      <w:r w:rsidRPr="00403FCF">
        <w:t xml:space="preserve"> </w:t>
      </w:r>
      <w:r>
        <w:t xml:space="preserve">проверенные </w:t>
      </w:r>
      <w:r w:rsidRPr="00403FCF">
        <w:t>электронны</w:t>
      </w:r>
      <w:r>
        <w:t>е</w:t>
      </w:r>
      <w:r w:rsidRPr="00403FCF">
        <w:t xml:space="preserve"> документ</w:t>
      </w:r>
      <w:r>
        <w:t>ы</w:t>
      </w:r>
      <w:r w:rsidRPr="00403FCF">
        <w:t xml:space="preserve"> налоговой и бухгалтерской отчетности</w:t>
      </w:r>
      <w:r>
        <w:t>.</w:t>
      </w:r>
    </w:p>
    <w:p w:rsidR="00905A9C" w:rsidRDefault="00905A9C" w:rsidP="00D70490">
      <w:pPr>
        <w:pStyle w:val="a7"/>
        <w:numPr>
          <w:ilvl w:val="0"/>
          <w:numId w:val="36"/>
        </w:numPr>
        <w:tabs>
          <w:tab w:val="clear" w:pos="1440"/>
          <w:tab w:val="num" w:pos="1080"/>
        </w:tabs>
        <w:spacing w:after="120"/>
        <w:ind w:left="0" w:firstLine="720"/>
      </w:pPr>
      <w:r>
        <w:t>Выбрать нужный документ для просмотра и войти в него.</w:t>
      </w:r>
    </w:p>
    <w:p w:rsidR="00905A9C" w:rsidRDefault="00905A9C" w:rsidP="00905A9C">
      <w:pPr>
        <w:adjustRightInd w:val="0"/>
        <w:ind w:firstLine="357"/>
      </w:pPr>
      <w:r>
        <w:t>После выхода из очередного документа повторить пункт 3 настоящего перечисления или завершить работу программы «Выбор документов для визуализации</w:t>
      </w:r>
      <w:r w:rsidR="0067606C">
        <w:t>»</w:t>
      </w:r>
      <w:r w:rsidR="00A320CA">
        <w:t>.</w:t>
      </w:r>
    </w:p>
    <w:p w:rsidR="00905A9C" w:rsidRDefault="00905A9C" w:rsidP="002C3689">
      <w:pPr>
        <w:adjustRightInd w:val="0"/>
        <w:ind w:firstLine="357"/>
      </w:pPr>
    </w:p>
    <w:p w:rsidR="00905A9C" w:rsidRDefault="00905A9C" w:rsidP="002C3689">
      <w:pPr>
        <w:adjustRightInd w:val="0"/>
        <w:ind w:firstLine="357"/>
      </w:pPr>
    </w:p>
    <w:p w:rsidR="00905A9C" w:rsidRDefault="00905A9C" w:rsidP="002C3689">
      <w:pPr>
        <w:adjustRightInd w:val="0"/>
        <w:ind w:firstLine="357"/>
      </w:pPr>
    </w:p>
    <w:p w:rsidR="00264119" w:rsidRDefault="00264119" w:rsidP="002C3689">
      <w:pPr>
        <w:adjustRightInd w:val="0"/>
        <w:ind w:firstLine="357"/>
      </w:pPr>
    </w:p>
    <w:p w:rsidR="00905A9C" w:rsidRPr="00F817B1" w:rsidRDefault="00905A9C" w:rsidP="002C3689">
      <w:pPr>
        <w:adjustRightInd w:val="0"/>
        <w:ind w:firstLine="357"/>
      </w:pPr>
    </w:p>
    <w:p w:rsidR="00A746B5" w:rsidRPr="00F817B1" w:rsidRDefault="00A746B5" w:rsidP="002C3689">
      <w:pPr>
        <w:adjustRightInd w:val="0"/>
        <w:ind w:firstLine="357"/>
      </w:pPr>
    </w:p>
    <w:p w:rsidR="00A746B5" w:rsidRPr="00F817B1" w:rsidRDefault="00A746B5" w:rsidP="002C3689">
      <w:pPr>
        <w:adjustRightInd w:val="0"/>
        <w:ind w:firstLine="357"/>
      </w:pPr>
    </w:p>
    <w:p w:rsidR="00A746B5" w:rsidRPr="00F817B1" w:rsidRDefault="00A746B5" w:rsidP="002C3689">
      <w:pPr>
        <w:adjustRightInd w:val="0"/>
        <w:ind w:firstLine="357"/>
      </w:pPr>
    </w:p>
    <w:p w:rsidR="00A746B5" w:rsidRPr="00F817B1" w:rsidRDefault="00A746B5" w:rsidP="002C3689">
      <w:pPr>
        <w:adjustRightInd w:val="0"/>
        <w:ind w:firstLine="357"/>
      </w:pPr>
    </w:p>
    <w:p w:rsidR="00A746B5" w:rsidRDefault="00A746B5" w:rsidP="002C3689">
      <w:pPr>
        <w:adjustRightInd w:val="0"/>
        <w:ind w:firstLine="357"/>
      </w:pPr>
    </w:p>
    <w:p w:rsidR="001A47B8" w:rsidRPr="00F817B1" w:rsidRDefault="001A47B8" w:rsidP="002C3689">
      <w:pPr>
        <w:adjustRightInd w:val="0"/>
        <w:ind w:firstLine="357"/>
      </w:pPr>
    </w:p>
    <w:p w:rsidR="00A746B5" w:rsidRDefault="00A746B5" w:rsidP="002C3689">
      <w:pPr>
        <w:adjustRightInd w:val="0"/>
        <w:ind w:firstLine="357"/>
      </w:pPr>
    </w:p>
    <w:p w:rsidR="00935EF2" w:rsidRDefault="00935EF2" w:rsidP="002C3689">
      <w:pPr>
        <w:adjustRightInd w:val="0"/>
        <w:ind w:firstLine="357"/>
      </w:pPr>
    </w:p>
    <w:p w:rsidR="00935EF2" w:rsidRPr="00F817B1" w:rsidRDefault="00935EF2" w:rsidP="002C3689">
      <w:pPr>
        <w:adjustRightInd w:val="0"/>
        <w:ind w:firstLine="357"/>
      </w:pPr>
    </w:p>
    <w:p w:rsidR="00D438F2" w:rsidRPr="00D438F2" w:rsidRDefault="00EA1A7A" w:rsidP="0074221E">
      <w:pPr>
        <w:pStyle w:val="1"/>
      </w:pPr>
      <w:bookmarkStart w:id="72" w:name="_Toc299705098"/>
      <w:bookmarkStart w:id="73" w:name="_Toc1030922"/>
      <w:bookmarkStart w:id="74" w:name="_Toc121902308"/>
      <w:bookmarkStart w:id="75" w:name="_Toc280274165"/>
      <w:r>
        <w:lastRenderedPageBreak/>
        <w:t>Модуль</w:t>
      </w:r>
      <w:r w:rsidRPr="002D0EE3">
        <w:t xml:space="preserve"> </w:t>
      </w:r>
      <w:r w:rsidR="00D438F2" w:rsidRPr="002D0EE3">
        <w:t>проверки подлинности документов</w:t>
      </w:r>
      <w:bookmarkEnd w:id="72"/>
      <w:bookmarkEnd w:id="73"/>
    </w:p>
    <w:p w:rsidR="00865C1C" w:rsidRDefault="00865C1C" w:rsidP="00FD18B8">
      <w:pPr>
        <w:pStyle w:val="2"/>
      </w:pPr>
      <w:bookmarkStart w:id="76" w:name="_Toc295936958"/>
      <w:bookmarkStart w:id="77" w:name="_Toc295937195"/>
      <w:bookmarkStart w:id="78" w:name="_Toc296023995"/>
      <w:bookmarkStart w:id="79" w:name="_Toc299705099"/>
      <w:bookmarkStart w:id="80" w:name="_Toc1030923"/>
      <w:bookmarkEnd w:id="74"/>
      <w:bookmarkEnd w:id="75"/>
      <w:bookmarkEnd w:id="76"/>
      <w:bookmarkEnd w:id="77"/>
      <w:bookmarkEnd w:id="78"/>
      <w:r>
        <w:t xml:space="preserve">Запуск </w:t>
      </w:r>
      <w:r w:rsidR="0027781F">
        <w:t>программы</w:t>
      </w:r>
      <w:r>
        <w:t xml:space="preserve"> на выполнение</w:t>
      </w:r>
      <w:bookmarkEnd w:id="79"/>
      <w:bookmarkEnd w:id="80"/>
    </w:p>
    <w:p w:rsidR="00865C1C" w:rsidRDefault="00865C1C" w:rsidP="00865C1C">
      <w:pPr>
        <w:pStyle w:val="a7"/>
        <w:keepNext/>
      </w:pPr>
      <w:r>
        <w:t xml:space="preserve">Запуск </w:t>
      </w:r>
      <w:r w:rsidR="0027781F">
        <w:t>модуля</w:t>
      </w:r>
      <w:r>
        <w:t xml:space="preserve"> проверки подлинности</w:t>
      </w:r>
      <w:r w:rsidRPr="002D0EE3">
        <w:t xml:space="preserve"> документ</w:t>
      </w:r>
      <w:r>
        <w:t>ов на выполнение возможен с помощью:</w:t>
      </w:r>
    </w:p>
    <w:p w:rsidR="00865C1C" w:rsidRDefault="00865C1C" w:rsidP="00D70490">
      <w:pPr>
        <w:pStyle w:val="a7"/>
        <w:numPr>
          <w:ilvl w:val="0"/>
          <w:numId w:val="28"/>
        </w:numPr>
        <w:tabs>
          <w:tab w:val="clear" w:pos="1440"/>
          <w:tab w:val="num" w:pos="1080"/>
        </w:tabs>
        <w:ind w:left="0" w:firstLine="720"/>
      </w:pPr>
      <w:r>
        <w:t xml:space="preserve">меню «Пуск» операционной системы </w:t>
      </w:r>
      <w:r>
        <w:rPr>
          <w:lang w:val="en-US"/>
        </w:rPr>
        <w:t>Windows</w:t>
      </w:r>
      <w:r>
        <w:t>;</w:t>
      </w:r>
    </w:p>
    <w:p w:rsidR="00865C1C" w:rsidRDefault="00865C1C" w:rsidP="00D70490">
      <w:pPr>
        <w:pStyle w:val="a7"/>
        <w:numPr>
          <w:ilvl w:val="0"/>
          <w:numId w:val="28"/>
        </w:numPr>
        <w:tabs>
          <w:tab w:val="clear" w:pos="1440"/>
          <w:tab w:val="num" w:pos="1080"/>
        </w:tabs>
        <w:ind w:left="0" w:firstLine="720"/>
      </w:pPr>
      <w:r>
        <w:t>выполнения командной строки в командном режиме.</w:t>
      </w:r>
    </w:p>
    <w:p w:rsidR="00A74628" w:rsidRPr="00A566D9" w:rsidRDefault="00A74628" w:rsidP="006B5472">
      <w:pPr>
        <w:pStyle w:val="3"/>
      </w:pPr>
      <w:r w:rsidRPr="00A566D9">
        <w:tab/>
      </w:r>
      <w:bookmarkStart w:id="81" w:name="_Toc299705100"/>
      <w:bookmarkStart w:id="82" w:name="_Toc1030924"/>
      <w:r w:rsidRPr="00A566D9">
        <w:t xml:space="preserve">Запуск </w:t>
      </w:r>
      <w:r w:rsidR="0027781F">
        <w:t>программы</w:t>
      </w:r>
      <w:r w:rsidRPr="00A566D9">
        <w:t xml:space="preserve"> на выполнение с помощью меню «Пуск» операционной системы </w:t>
      </w:r>
      <w:r w:rsidRPr="00A566D9">
        <w:rPr>
          <w:lang w:val="en-US"/>
        </w:rPr>
        <w:t>Windows</w:t>
      </w:r>
      <w:bookmarkEnd w:id="81"/>
      <w:bookmarkEnd w:id="82"/>
    </w:p>
    <w:p w:rsidR="00F4701D" w:rsidRDefault="00F4701D" w:rsidP="00F4701D">
      <w:pPr>
        <w:pStyle w:val="a7"/>
      </w:pPr>
      <w:r>
        <w:t xml:space="preserve">Для запуска </w:t>
      </w:r>
      <w:r w:rsidR="0027781F">
        <w:t>модуля</w:t>
      </w:r>
      <w:r>
        <w:t xml:space="preserve"> на выполнение необходимо </w:t>
      </w:r>
      <w:r w:rsidR="00520457">
        <w:t xml:space="preserve">воспользоваться следующей ссылкой в меню «Пуск» операционной системы </w:t>
      </w:r>
      <w:r w:rsidR="00520457">
        <w:rPr>
          <w:lang w:val="en-US"/>
        </w:rPr>
        <w:t>Windows</w:t>
      </w:r>
      <w:r w:rsidR="00520457">
        <w:t>:</w:t>
      </w:r>
    </w:p>
    <w:p w:rsidR="008029AC" w:rsidRDefault="008029AC" w:rsidP="008029AC">
      <w:pPr>
        <w:pStyle w:val="a7"/>
        <w:spacing w:after="120"/>
        <w:ind w:firstLine="0"/>
        <w:jc w:val="center"/>
      </w:pPr>
      <w:r w:rsidRPr="00520457">
        <w:rPr>
          <w:b/>
          <w:bCs/>
          <w:sz w:val="22"/>
          <w:szCs w:val="22"/>
        </w:rPr>
        <w:t xml:space="preserve">Пуск </w:t>
      </w:r>
      <w:r w:rsidRPr="00520457">
        <w:rPr>
          <w:b/>
          <w:bCs/>
          <w:sz w:val="22"/>
          <w:szCs w:val="22"/>
        </w:rPr>
        <w:sym w:font="Symbol" w:char="F0AE"/>
      </w:r>
      <w:r w:rsidRPr="00520457">
        <w:rPr>
          <w:b/>
          <w:bCs/>
          <w:sz w:val="22"/>
          <w:szCs w:val="22"/>
        </w:rPr>
        <w:t xml:space="preserve"> Программы </w:t>
      </w:r>
      <w:r w:rsidRPr="00520457">
        <w:rPr>
          <w:b/>
          <w:bCs/>
          <w:sz w:val="22"/>
          <w:szCs w:val="22"/>
        </w:rPr>
        <w:sym w:font="Symbol" w:char="F0AE"/>
      </w:r>
      <w:r w:rsidRPr="00520457">
        <w:rPr>
          <w:b/>
          <w:bCs/>
          <w:sz w:val="22"/>
          <w:szCs w:val="22"/>
        </w:rPr>
        <w:t xml:space="preserve"> </w:t>
      </w:r>
      <w:r w:rsidR="004A7D1D">
        <w:rPr>
          <w:b/>
          <w:bCs/>
          <w:sz w:val="22"/>
          <w:szCs w:val="22"/>
        </w:rPr>
        <w:t>Банк-Аналитика</w:t>
      </w:r>
      <w:r w:rsidRPr="00520457">
        <w:rPr>
          <w:b/>
          <w:bCs/>
          <w:sz w:val="22"/>
          <w:szCs w:val="22"/>
        </w:rPr>
        <w:t xml:space="preserve"> </w:t>
      </w:r>
      <w:r w:rsidRPr="00520457">
        <w:rPr>
          <w:b/>
          <w:bCs/>
          <w:sz w:val="22"/>
          <w:szCs w:val="22"/>
        </w:rPr>
        <w:sym w:font="Symbol" w:char="F0AE"/>
      </w:r>
      <w:r w:rsidRPr="00520457">
        <w:rPr>
          <w:b/>
          <w:bCs/>
          <w:sz w:val="22"/>
          <w:szCs w:val="22"/>
        </w:rPr>
        <w:t xml:space="preserve"> Проверка подлинности документов</w:t>
      </w:r>
      <w:r w:rsidR="00CB6C73">
        <w:rPr>
          <w:b/>
          <w:bCs/>
          <w:sz w:val="22"/>
          <w:szCs w:val="22"/>
        </w:rPr>
        <w:t>.</w:t>
      </w:r>
    </w:p>
    <w:p w:rsidR="00A74628" w:rsidRPr="00631772" w:rsidRDefault="00A74628" w:rsidP="006B5472">
      <w:pPr>
        <w:pStyle w:val="3"/>
      </w:pPr>
      <w:r w:rsidRPr="00631772">
        <w:tab/>
      </w:r>
      <w:bookmarkStart w:id="83" w:name="_Toc299705101"/>
      <w:bookmarkStart w:id="84" w:name="_Toc1030925"/>
      <w:r w:rsidRPr="00631772">
        <w:t xml:space="preserve">Запуск </w:t>
      </w:r>
      <w:r w:rsidR="0027781F">
        <w:t>программы</w:t>
      </w:r>
      <w:r w:rsidRPr="00631772">
        <w:t xml:space="preserve"> на выполнение с помощью выполнения командной строки в командном режиме</w:t>
      </w:r>
      <w:bookmarkEnd w:id="83"/>
      <w:bookmarkEnd w:id="84"/>
    </w:p>
    <w:p w:rsidR="00E16D28" w:rsidRDefault="00E16D28" w:rsidP="00E16D28">
      <w:pPr>
        <w:pStyle w:val="a7"/>
        <w:keepNext/>
      </w:pPr>
      <w:r>
        <w:t xml:space="preserve">Запуск </w:t>
      </w:r>
      <w:r w:rsidR="0027781F">
        <w:t>модуля</w:t>
      </w:r>
      <w:r>
        <w:t xml:space="preserve"> проверки подлинности</w:t>
      </w:r>
      <w:r w:rsidRPr="002D0EE3">
        <w:t xml:space="preserve"> документ</w:t>
      </w:r>
      <w:r>
        <w:t>ов на выполнение в командном режиме возможен с помощью следующей командной строки:</w:t>
      </w:r>
    </w:p>
    <w:p w:rsidR="00E16D28" w:rsidRPr="00B924DB" w:rsidRDefault="00E16D28" w:rsidP="00E16D28">
      <w:pPr>
        <w:pStyle w:val="a7"/>
        <w:ind w:firstLine="0"/>
        <w:jc w:val="center"/>
        <w:rPr>
          <w:b/>
          <w:bCs/>
          <w:sz w:val="22"/>
          <w:szCs w:val="22"/>
        </w:rPr>
      </w:pPr>
      <w:r w:rsidRPr="00B924DB">
        <w:rPr>
          <w:b/>
          <w:bCs/>
          <w:sz w:val="22"/>
          <w:szCs w:val="22"/>
        </w:rPr>
        <w:t>путь к файлу программы/</w:t>
      </w:r>
      <w:r w:rsidR="00592884" w:rsidRPr="00592884">
        <w:t xml:space="preserve"> </w:t>
      </w:r>
      <w:proofErr w:type="spellStart"/>
      <w:r w:rsidR="00592884" w:rsidRPr="007D433F">
        <w:t>SfoBASignCheckWizard</w:t>
      </w:r>
      <w:proofErr w:type="spellEnd"/>
      <w:r w:rsidRPr="00E16D28">
        <w:rPr>
          <w:sz w:val="22"/>
          <w:szCs w:val="22"/>
        </w:rPr>
        <w:t>,</w:t>
      </w:r>
    </w:p>
    <w:p w:rsidR="00E16D28" w:rsidRPr="002F79BF" w:rsidRDefault="00E16D28" w:rsidP="00E16D28">
      <w:pPr>
        <w:pStyle w:val="a7"/>
        <w:ind w:firstLine="0"/>
      </w:pPr>
      <w:r>
        <w:t>где:</w:t>
      </w:r>
    </w:p>
    <w:p w:rsidR="00E16D28" w:rsidRPr="00721DFD" w:rsidRDefault="00E16D28" w:rsidP="00721DFD">
      <w:pPr>
        <w:pStyle w:val="a7"/>
        <w:spacing w:after="120"/>
        <w:ind w:left="5942" w:hanging="5942"/>
      </w:pPr>
      <w:r w:rsidRPr="00721DFD">
        <w:t>путь к файлу программы/</w:t>
      </w:r>
      <w:proofErr w:type="spellStart"/>
      <w:r w:rsidR="00360DCD" w:rsidRPr="00721DFD">
        <w:rPr>
          <w:lang w:val="en-US"/>
        </w:rPr>
        <w:t>Sfo</w:t>
      </w:r>
      <w:r w:rsidR="00592884">
        <w:rPr>
          <w:lang w:val="en-US"/>
        </w:rPr>
        <w:t>BA</w:t>
      </w:r>
      <w:r w:rsidR="00360DCD" w:rsidRPr="00721DFD">
        <w:rPr>
          <w:lang w:val="en-US"/>
        </w:rPr>
        <w:t>SignCheckWizard</w:t>
      </w:r>
      <w:proofErr w:type="spellEnd"/>
      <w:r w:rsidR="00360DCD" w:rsidRPr="00721DFD">
        <w:t>.</w:t>
      </w:r>
      <w:proofErr w:type="spellStart"/>
      <w:r w:rsidR="00360DCD" w:rsidRPr="00721DFD">
        <w:t>exe</w:t>
      </w:r>
      <w:proofErr w:type="spellEnd"/>
      <w:r w:rsidRPr="00721DFD">
        <w:t> </w:t>
      </w:r>
      <w:r w:rsidRPr="00721DFD">
        <w:noBreakHyphen/>
      </w:r>
      <w:r w:rsidRPr="00721DFD">
        <w:tab/>
        <w:t xml:space="preserve">местоположение, имя и тип </w:t>
      </w:r>
      <w:r w:rsidRPr="00721DFD">
        <w:rPr>
          <w:lang w:val="en-US"/>
        </w:rPr>
        <w:t>exe</w:t>
      </w:r>
      <w:r w:rsidRPr="00721DFD">
        <w:noBreakHyphen/>
        <w:t>файла (</w:t>
      </w:r>
      <w:proofErr w:type="spellStart"/>
      <w:r w:rsidR="00360DCD" w:rsidRPr="00721DFD">
        <w:rPr>
          <w:lang w:val="en-US"/>
        </w:rPr>
        <w:t>Sfo</w:t>
      </w:r>
      <w:r w:rsidR="00592884">
        <w:rPr>
          <w:lang w:val="en-US"/>
        </w:rPr>
        <w:t>BA</w:t>
      </w:r>
      <w:r w:rsidR="00360DCD" w:rsidRPr="00721DFD">
        <w:rPr>
          <w:lang w:val="en-US"/>
        </w:rPr>
        <w:t>SignCheckWizard</w:t>
      </w:r>
      <w:proofErr w:type="spellEnd"/>
      <w:r w:rsidR="00360DCD" w:rsidRPr="00721DFD">
        <w:t>.</w:t>
      </w:r>
      <w:proofErr w:type="spellStart"/>
      <w:r w:rsidR="00360DCD" w:rsidRPr="00721DFD">
        <w:t>exe</w:t>
      </w:r>
      <w:proofErr w:type="spellEnd"/>
      <w:r w:rsidRPr="00721DFD">
        <w:t xml:space="preserve">) программы </w:t>
      </w:r>
      <w:r w:rsidR="00721DFD" w:rsidRPr="00721DFD">
        <w:t>проверки подлинности документов</w:t>
      </w:r>
      <w:r w:rsidR="00721DFD">
        <w:t>.</w:t>
      </w:r>
    </w:p>
    <w:p w:rsidR="00721DFD" w:rsidRDefault="00721DFD" w:rsidP="00721DFD">
      <w:pPr>
        <w:pStyle w:val="a7"/>
        <w:keepNext/>
      </w:pPr>
      <w:r>
        <w:t xml:space="preserve">Запуск </w:t>
      </w:r>
      <w:r w:rsidR="0027781F">
        <w:t>модуля</w:t>
      </w:r>
      <w:r>
        <w:t xml:space="preserve"> проверки подлинности</w:t>
      </w:r>
      <w:r w:rsidRPr="002D0EE3">
        <w:t xml:space="preserve"> документ</w:t>
      </w:r>
      <w:r>
        <w:t>ов на выполнение в командном режиме без отображения пользовательского интерфейса возможен с помощью следующей командной строки:</w:t>
      </w:r>
    </w:p>
    <w:p w:rsidR="00721DFD" w:rsidRPr="00B924DB" w:rsidRDefault="00721DFD" w:rsidP="00721DFD">
      <w:pPr>
        <w:pStyle w:val="a7"/>
        <w:ind w:firstLine="0"/>
        <w:jc w:val="center"/>
        <w:rPr>
          <w:b/>
          <w:bCs/>
          <w:sz w:val="22"/>
          <w:szCs w:val="22"/>
        </w:rPr>
      </w:pPr>
      <w:r w:rsidRPr="00E7531C">
        <w:rPr>
          <w:b/>
          <w:bCs/>
          <w:sz w:val="22"/>
          <w:szCs w:val="22"/>
        </w:rPr>
        <w:t xml:space="preserve">путь к </w:t>
      </w:r>
      <w:r w:rsidR="0027781F">
        <w:rPr>
          <w:b/>
          <w:bCs/>
          <w:sz w:val="22"/>
          <w:szCs w:val="22"/>
        </w:rPr>
        <w:t xml:space="preserve">исполняемому </w:t>
      </w:r>
      <w:r w:rsidRPr="00E7531C">
        <w:rPr>
          <w:b/>
          <w:bCs/>
          <w:sz w:val="22"/>
          <w:szCs w:val="22"/>
        </w:rPr>
        <w:t>файлу /</w:t>
      </w:r>
      <w:proofErr w:type="spellStart"/>
      <w:r w:rsidRPr="00E7531C">
        <w:rPr>
          <w:b/>
          <w:bCs/>
          <w:sz w:val="22"/>
          <w:szCs w:val="22"/>
          <w:lang w:val="en-US"/>
        </w:rPr>
        <w:t>Sfo</w:t>
      </w:r>
      <w:r w:rsidR="00592884">
        <w:rPr>
          <w:b/>
          <w:bCs/>
          <w:sz w:val="22"/>
          <w:szCs w:val="22"/>
          <w:lang w:val="en-US"/>
        </w:rPr>
        <w:t>BA</w:t>
      </w:r>
      <w:r w:rsidRPr="00E7531C">
        <w:rPr>
          <w:b/>
          <w:bCs/>
          <w:sz w:val="22"/>
          <w:szCs w:val="22"/>
          <w:lang w:val="en-US"/>
        </w:rPr>
        <w:t>SignCheck</w:t>
      </w:r>
      <w:proofErr w:type="spellEnd"/>
      <w:r w:rsidRPr="00E7531C">
        <w:rPr>
          <w:b/>
          <w:bCs/>
          <w:sz w:val="22"/>
          <w:szCs w:val="22"/>
        </w:rPr>
        <w:t>.</w:t>
      </w:r>
      <w:proofErr w:type="spellStart"/>
      <w:r w:rsidRPr="00E7531C">
        <w:rPr>
          <w:b/>
          <w:bCs/>
          <w:sz w:val="22"/>
          <w:szCs w:val="22"/>
        </w:rPr>
        <w:t>exe</w:t>
      </w:r>
      <w:proofErr w:type="spellEnd"/>
      <w:r w:rsidRPr="00E7531C">
        <w:rPr>
          <w:b/>
          <w:bCs/>
          <w:sz w:val="22"/>
          <w:szCs w:val="22"/>
        </w:rPr>
        <w:t xml:space="preserve"> /</w:t>
      </w:r>
      <w:r w:rsidRPr="00E7531C">
        <w:rPr>
          <w:b/>
          <w:bCs/>
          <w:sz w:val="22"/>
          <w:szCs w:val="22"/>
          <w:lang w:val="en-US"/>
        </w:rPr>
        <w:t>s</w:t>
      </w:r>
      <w:r w:rsidRPr="00E7531C">
        <w:rPr>
          <w:b/>
          <w:bCs/>
          <w:sz w:val="22"/>
          <w:szCs w:val="22"/>
        </w:rPr>
        <w:t>:&lt;режим&gt;</w:t>
      </w:r>
      <w:r w:rsidR="00CB6C73">
        <w:rPr>
          <w:b/>
          <w:bCs/>
          <w:sz w:val="22"/>
          <w:szCs w:val="22"/>
        </w:rPr>
        <w:t xml:space="preserve"> /d</w:t>
      </w:r>
      <w:r w:rsidR="00CB6C73" w:rsidRPr="00E7531C">
        <w:rPr>
          <w:b/>
          <w:bCs/>
          <w:sz w:val="22"/>
          <w:szCs w:val="22"/>
        </w:rPr>
        <w:t>:&lt;режим&gt;</w:t>
      </w:r>
      <w:r w:rsidRPr="00E7531C">
        <w:rPr>
          <w:b/>
          <w:bCs/>
          <w:sz w:val="22"/>
          <w:szCs w:val="22"/>
        </w:rPr>
        <w:t xml:space="preserve"> /</w:t>
      </w:r>
      <w:r w:rsidRPr="00E7531C">
        <w:rPr>
          <w:b/>
          <w:bCs/>
          <w:sz w:val="22"/>
          <w:szCs w:val="22"/>
          <w:lang w:val="en-US"/>
        </w:rPr>
        <w:t>f</w:t>
      </w:r>
      <w:r w:rsidRPr="00E7531C">
        <w:rPr>
          <w:b/>
          <w:bCs/>
          <w:sz w:val="22"/>
          <w:szCs w:val="22"/>
        </w:rPr>
        <w:t>:</w:t>
      </w:r>
      <w:r w:rsidR="00E7531C" w:rsidRPr="00E7531C">
        <w:rPr>
          <w:b/>
          <w:bCs/>
          <w:sz w:val="22"/>
          <w:szCs w:val="22"/>
        </w:rPr>
        <w:t>&lt;путь к файлу/имя и тип файла&gt;</w:t>
      </w:r>
      <w:r w:rsidRPr="00E16D28">
        <w:rPr>
          <w:sz w:val="22"/>
          <w:szCs w:val="22"/>
        </w:rPr>
        <w:t>,</w:t>
      </w:r>
    </w:p>
    <w:p w:rsidR="0035668E" w:rsidRPr="002F79BF" w:rsidRDefault="0035668E" w:rsidP="00DA40E9">
      <w:pPr>
        <w:pStyle w:val="a7"/>
        <w:keepNext/>
        <w:ind w:firstLine="0"/>
      </w:pPr>
      <w:r>
        <w:t>где:</w:t>
      </w:r>
    </w:p>
    <w:p w:rsidR="0035668E" w:rsidRPr="003E3D10" w:rsidRDefault="0035668E" w:rsidP="00E23163">
      <w:pPr>
        <w:pStyle w:val="a7"/>
        <w:ind w:left="5222" w:hanging="5222"/>
      </w:pPr>
      <w:r w:rsidRPr="00721DFD">
        <w:t>путь к </w:t>
      </w:r>
      <w:r w:rsidR="0027781F">
        <w:t xml:space="preserve">исполняемому </w:t>
      </w:r>
      <w:r w:rsidRPr="00721DFD">
        <w:t>файлу программы/</w:t>
      </w:r>
      <w:proofErr w:type="spellStart"/>
      <w:r w:rsidRPr="00721DFD">
        <w:rPr>
          <w:lang w:val="en-US"/>
        </w:rPr>
        <w:t>Sfo</w:t>
      </w:r>
      <w:r w:rsidR="00592884">
        <w:rPr>
          <w:lang w:val="en-US"/>
        </w:rPr>
        <w:t>BA</w:t>
      </w:r>
      <w:r w:rsidRPr="00721DFD">
        <w:rPr>
          <w:lang w:val="en-US"/>
        </w:rPr>
        <w:t>SignCheck</w:t>
      </w:r>
      <w:proofErr w:type="spellEnd"/>
      <w:r w:rsidRPr="00721DFD">
        <w:t>.</w:t>
      </w:r>
      <w:proofErr w:type="spellStart"/>
      <w:r w:rsidRPr="00721DFD">
        <w:t>exe</w:t>
      </w:r>
      <w:proofErr w:type="spellEnd"/>
      <w:r w:rsidRPr="00721DFD">
        <w:t> </w:t>
      </w:r>
      <w:r w:rsidRPr="00721DFD">
        <w:noBreakHyphen/>
      </w:r>
      <w:r w:rsidRPr="00721DFD">
        <w:tab/>
        <w:t xml:space="preserve">местоположение, имя и тип </w:t>
      </w:r>
      <w:r w:rsidRPr="00721DFD">
        <w:rPr>
          <w:lang w:val="en-US"/>
        </w:rPr>
        <w:t>exe</w:t>
      </w:r>
      <w:r w:rsidRPr="00721DFD">
        <w:noBreakHyphen/>
        <w:t>файла (</w:t>
      </w:r>
      <w:proofErr w:type="spellStart"/>
      <w:r w:rsidRPr="00721DFD">
        <w:rPr>
          <w:lang w:val="en-US"/>
        </w:rPr>
        <w:t>Sfo</w:t>
      </w:r>
      <w:r w:rsidR="00592884">
        <w:rPr>
          <w:lang w:val="en-US"/>
        </w:rPr>
        <w:t>BA</w:t>
      </w:r>
      <w:r w:rsidRPr="00721DFD">
        <w:rPr>
          <w:lang w:val="en-US"/>
        </w:rPr>
        <w:t>SignCheck</w:t>
      </w:r>
      <w:proofErr w:type="spellEnd"/>
      <w:r w:rsidRPr="00721DFD">
        <w:t>.</w:t>
      </w:r>
      <w:proofErr w:type="spellStart"/>
      <w:r w:rsidRPr="00721DFD">
        <w:t>exe</w:t>
      </w:r>
      <w:proofErr w:type="spellEnd"/>
      <w:r w:rsidRPr="00721DFD">
        <w:t xml:space="preserve">) </w:t>
      </w:r>
      <w:r w:rsidR="0027781F">
        <w:t>модуля</w:t>
      </w:r>
      <w:r w:rsidRPr="00721DFD">
        <w:t xml:space="preserve"> проверки подлинности документов</w:t>
      </w:r>
      <w:r w:rsidR="003E3D10" w:rsidRPr="003E3D10">
        <w:t>:</w:t>
      </w:r>
    </w:p>
    <w:p w:rsidR="00E23163" w:rsidRDefault="00E23163" w:rsidP="00E23163">
      <w:pPr>
        <w:pStyle w:val="a7"/>
        <w:ind w:left="1440" w:hanging="1440"/>
      </w:pPr>
      <w:r w:rsidRPr="00E23163">
        <w:t>/</w:t>
      </w:r>
      <w:r w:rsidRPr="00E23163">
        <w:rPr>
          <w:lang w:val="en-US"/>
        </w:rPr>
        <w:t>s</w:t>
      </w:r>
      <w:r w:rsidRPr="00E23163">
        <w:t>:&lt;режим&gt;</w:t>
      </w:r>
      <w:r w:rsidR="0035668E" w:rsidRPr="00721DFD">
        <w:t> </w:t>
      </w:r>
      <w:r w:rsidR="0035668E" w:rsidRPr="00721DFD">
        <w:noBreakHyphen/>
      </w:r>
      <w:r w:rsidR="0035668E" w:rsidRPr="00721DFD">
        <w:tab/>
      </w:r>
      <w:r>
        <w:t>режим управления процессом обработки документов налоговой и бухгалтерской отчетности:</w:t>
      </w:r>
    </w:p>
    <w:p w:rsidR="0035668E" w:rsidRDefault="00E23163" w:rsidP="00B60137">
      <w:pPr>
        <w:pStyle w:val="a7"/>
        <w:ind w:left="1440" w:firstLine="0"/>
      </w:pPr>
      <w:r>
        <w:t>/</w:t>
      </w:r>
      <w:r>
        <w:rPr>
          <w:lang w:val="en-US"/>
        </w:rPr>
        <w:t>s</w:t>
      </w:r>
      <w:r w:rsidRPr="00E23163">
        <w:t>:1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режим «тихого» (внешнего) управления процессом обработки документов налоговой и бухгалтерской отчетности, при котором проверка их подлинности может быть осуществлена извне путем передачи в </w:t>
      </w:r>
      <w:r w:rsidR="0027781F">
        <w:t>модуль</w:t>
      </w:r>
      <w:r>
        <w:t xml:space="preserve"> проверки подлинности документов командной строки и получения от нее информации о ходе и результатах проверки. В данном режиме работы пользовательский интерфейс не отображается;</w:t>
      </w:r>
    </w:p>
    <w:p w:rsidR="00857518" w:rsidRDefault="00857518" w:rsidP="00857518">
      <w:pPr>
        <w:ind w:left="1440" w:firstLine="0"/>
      </w:pPr>
      <w:r w:rsidRPr="007B28D7">
        <w:t>/</w:t>
      </w:r>
      <w:r>
        <w:rPr>
          <w:lang w:val="en-US"/>
        </w:rPr>
        <w:t>s</w:t>
      </w:r>
      <w:r w:rsidRPr="007B28D7">
        <w:t>:0 – отключение тихого режима</w:t>
      </w:r>
      <w:r>
        <w:t xml:space="preserve">. </w:t>
      </w:r>
      <w:r w:rsidR="0027781F">
        <w:t>В</w:t>
      </w:r>
      <w:r>
        <w:t xml:space="preserve"> данном случае программа выводит сообщение на экран и может требовать взаимодействие с пользователем;</w:t>
      </w:r>
    </w:p>
    <w:p w:rsidR="004525C3" w:rsidRDefault="004525C3" w:rsidP="004525C3">
      <w:pPr>
        <w:pStyle w:val="a7"/>
        <w:ind w:left="1440" w:hanging="1440"/>
      </w:pPr>
      <w:r w:rsidRPr="00E23163">
        <w:t>/</w:t>
      </w:r>
      <w:r>
        <w:t>d</w:t>
      </w:r>
      <w:r w:rsidRPr="00E23163">
        <w:t>:&lt;режим&gt;</w:t>
      </w:r>
      <w:r w:rsidRPr="00721DFD">
        <w:t> </w:t>
      </w:r>
      <w:r w:rsidRPr="00721DFD">
        <w:noBreakHyphen/>
      </w:r>
      <w:r w:rsidRPr="00721DFD">
        <w:tab/>
      </w:r>
      <w:r>
        <w:t xml:space="preserve">режим </w:t>
      </w:r>
      <w:r w:rsidRPr="004525C3">
        <w:t>выбора отображения информации в отчете</w:t>
      </w:r>
      <w:r>
        <w:t xml:space="preserve"> о каждом проверенном документе:</w:t>
      </w:r>
    </w:p>
    <w:p w:rsidR="004525C3" w:rsidRDefault="004525C3" w:rsidP="004525C3">
      <w:pPr>
        <w:pStyle w:val="a7"/>
        <w:ind w:left="1440" w:firstLine="0"/>
      </w:pPr>
      <w:r>
        <w:t xml:space="preserve">/d:1 </w:t>
      </w:r>
      <w:r w:rsidRPr="004525C3">
        <w:t>– основная</w:t>
      </w:r>
      <w:r>
        <w:t xml:space="preserve"> информация;</w:t>
      </w:r>
    </w:p>
    <w:p w:rsidR="004525C3" w:rsidRPr="004525C3" w:rsidRDefault="004525C3" w:rsidP="004525C3">
      <w:pPr>
        <w:pStyle w:val="a7"/>
        <w:ind w:left="1440" w:firstLine="0"/>
      </w:pPr>
      <w:r>
        <w:t>/d:2</w:t>
      </w:r>
      <w:r w:rsidRPr="004525C3">
        <w:t xml:space="preserve"> – </w:t>
      </w:r>
      <w:r>
        <w:t>расширенная информация;</w:t>
      </w:r>
    </w:p>
    <w:p w:rsidR="004525C3" w:rsidRPr="00165F46" w:rsidRDefault="004525C3" w:rsidP="00CB6C73">
      <w:pPr>
        <w:pStyle w:val="a7"/>
        <w:ind w:left="1440" w:firstLine="0"/>
      </w:pPr>
      <w:r w:rsidRPr="004525C3">
        <w:t>/</w:t>
      </w:r>
      <w:r w:rsidRPr="003D35CD">
        <w:t>d</w:t>
      </w:r>
      <w:r w:rsidRPr="004525C3">
        <w:t>:3</w:t>
      </w:r>
      <w:r w:rsidR="00CB6C73">
        <w:t xml:space="preserve"> – диагностическая информация</w:t>
      </w:r>
      <w:r w:rsidR="00CB6C73" w:rsidRPr="00CB6C73">
        <w:t>;</w:t>
      </w:r>
    </w:p>
    <w:p w:rsidR="00FD18B8" w:rsidRDefault="00FD18B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7E7C8A" w:rsidRDefault="007E7C8A" w:rsidP="00B75F6D">
      <w:pPr>
        <w:pStyle w:val="a7"/>
        <w:spacing w:after="120"/>
        <w:ind w:left="3782" w:hanging="3782"/>
      </w:pPr>
      <w:r w:rsidRPr="007E7C8A">
        <w:lastRenderedPageBreak/>
        <w:t>/</w:t>
      </w:r>
      <w:r w:rsidRPr="007E7C8A">
        <w:rPr>
          <w:lang w:val="en-US"/>
        </w:rPr>
        <w:t>f</w:t>
      </w:r>
      <w:r w:rsidRPr="007E7C8A">
        <w:t>:&lt;путь к файлу/имя и тип файла&gt;</w:t>
      </w:r>
      <w:r w:rsidRPr="00721DFD">
        <w:t> </w:t>
      </w:r>
      <w:r w:rsidRPr="00721DFD">
        <w:noBreakHyphen/>
      </w:r>
      <w:r w:rsidRPr="00721DFD">
        <w:tab/>
      </w:r>
      <w:r w:rsidR="00474E7C">
        <w:t xml:space="preserve">местоположение, </w:t>
      </w:r>
      <w:r w:rsidR="00474E7C" w:rsidRPr="002F79BF">
        <w:t>имя</w:t>
      </w:r>
      <w:r w:rsidR="00474E7C">
        <w:t xml:space="preserve"> и тип</w:t>
      </w:r>
      <w:r w:rsidR="00474E7C" w:rsidRPr="002F79BF">
        <w:t xml:space="preserve"> </w:t>
      </w:r>
      <w:r w:rsidR="00474E7C">
        <w:t xml:space="preserve">файла </w:t>
      </w:r>
      <w:r w:rsidR="00474E7C" w:rsidRPr="008A0DD5">
        <w:t>документ</w:t>
      </w:r>
      <w:r w:rsidR="00474E7C">
        <w:t>а</w:t>
      </w:r>
      <w:r w:rsidR="00474E7C" w:rsidRPr="008A0DD5">
        <w:t xml:space="preserve"> налоговой и бухгалтерской отчетности</w:t>
      </w:r>
      <w:r w:rsidR="00474E7C" w:rsidRPr="002F79BF">
        <w:t xml:space="preserve"> </w:t>
      </w:r>
      <w:r w:rsidR="00DA40E9">
        <w:t>(</w:t>
      </w:r>
      <w:proofErr w:type="spellStart"/>
      <w:r w:rsidR="00DA40E9" w:rsidRPr="008A0DD5">
        <w:t>zip</w:t>
      </w:r>
      <w:proofErr w:type="spellEnd"/>
      <w:r w:rsidR="00DA40E9" w:rsidRPr="008A0DD5">
        <w:noBreakHyphen/>
        <w:t>файла</w:t>
      </w:r>
      <w:r w:rsidR="00DA40E9">
        <w:rPr>
          <w:rStyle w:val="afc"/>
        </w:rPr>
        <w:footnoteReference w:id="1"/>
      </w:r>
      <w:r w:rsidR="00DA40E9">
        <w:t xml:space="preserve"> или</w:t>
      </w:r>
      <w:r w:rsidR="00DA40E9" w:rsidRPr="008A0DD5">
        <w:t xml:space="preserve"> </w:t>
      </w:r>
      <w:proofErr w:type="spellStart"/>
      <w:r w:rsidR="00DA40E9" w:rsidRPr="008A0DD5">
        <w:t>xml</w:t>
      </w:r>
      <w:proofErr w:type="spellEnd"/>
      <w:r w:rsidR="00DA40E9" w:rsidRPr="008A0DD5">
        <w:noBreakHyphen/>
        <w:t>файла</w:t>
      </w:r>
      <w:r w:rsidR="00DA40E9">
        <w:rPr>
          <w:rStyle w:val="afc"/>
        </w:rPr>
        <w:footnoteReference w:id="2"/>
      </w:r>
      <w:r w:rsidR="00DA40E9">
        <w:t>)</w:t>
      </w:r>
      <w:r w:rsidR="00474E7C">
        <w:t>.</w:t>
      </w:r>
    </w:p>
    <w:p w:rsidR="00A74628" w:rsidRPr="00C55C75" w:rsidRDefault="00474E7C" w:rsidP="00B75F6D">
      <w:pPr>
        <w:pStyle w:val="a7"/>
      </w:pPr>
      <w:r>
        <w:t>Результаты проверки подлинности</w:t>
      </w:r>
      <w:r w:rsidRPr="002D0EE3">
        <w:t xml:space="preserve"> </w:t>
      </w:r>
      <w:r>
        <w:t xml:space="preserve">документа налоговой и бухгалтерской отчетности помещаются в </w:t>
      </w:r>
      <w:r w:rsidR="00B75F6D">
        <w:t xml:space="preserve">каталог файловой системы, в котором находится файл проверенного документа </w:t>
      </w:r>
      <w:r w:rsidR="00E533B3">
        <w:t xml:space="preserve">(см. </w:t>
      </w:r>
      <w:r w:rsidR="00E61E73">
        <w:t>4.3</w:t>
      </w:r>
      <w:r w:rsidR="00014E3D">
        <w:t>.4</w:t>
      </w:r>
      <w:r w:rsidR="00E533B3">
        <w:t>)</w:t>
      </w:r>
      <w:r>
        <w:t>.</w:t>
      </w:r>
    </w:p>
    <w:p w:rsidR="00AE3993" w:rsidRPr="00631772" w:rsidRDefault="00AE3993" w:rsidP="006B5472">
      <w:pPr>
        <w:pStyle w:val="3"/>
      </w:pPr>
      <w:r w:rsidRPr="00631772">
        <w:tab/>
      </w:r>
      <w:bookmarkStart w:id="85" w:name="_Toc299705102"/>
      <w:bookmarkStart w:id="86" w:name="_Toc1030926"/>
      <w:r>
        <w:t xml:space="preserve">Сообщения </w:t>
      </w:r>
      <w:r w:rsidR="0027781F">
        <w:t>программы</w:t>
      </w:r>
      <w:r>
        <w:t xml:space="preserve"> при запуске на выполнение</w:t>
      </w:r>
      <w:bookmarkEnd w:id="85"/>
      <w:bookmarkEnd w:id="86"/>
    </w:p>
    <w:p w:rsidR="00AE3993" w:rsidRDefault="00AE3993" w:rsidP="00AE3993">
      <w:pPr>
        <w:pStyle w:val="a7"/>
        <w:spacing w:after="120"/>
      </w:pPr>
      <w:r>
        <w:t xml:space="preserve">Сообщения </w:t>
      </w:r>
      <w:r w:rsidR="0027781F">
        <w:t>модуля</w:t>
      </w:r>
      <w:r>
        <w:t xml:space="preserve"> </w:t>
      </w:r>
      <w:r w:rsidR="004A76BC">
        <w:t>проверки подлинности</w:t>
      </w:r>
      <w:r>
        <w:t xml:space="preserve"> документов, выдаваемые ею при запуске на выполнение, приведены в следующей таблице.</w:t>
      </w:r>
    </w:p>
    <w:p w:rsidR="00AE3993" w:rsidRPr="00B22364" w:rsidRDefault="00AE3993" w:rsidP="00F17E94">
      <w:pPr>
        <w:pStyle w:val="afe"/>
        <w:spacing w:after="120"/>
        <w:ind w:left="1260" w:hanging="1260"/>
        <w:rPr>
          <w:sz w:val="24"/>
          <w:szCs w:val="24"/>
        </w:rPr>
      </w:pPr>
      <w:r w:rsidRPr="00B22364">
        <w:rPr>
          <w:sz w:val="24"/>
          <w:szCs w:val="24"/>
        </w:rPr>
        <w:t>Таблица </w:t>
      </w:r>
      <w:r w:rsidRPr="00B22364">
        <w:rPr>
          <w:sz w:val="24"/>
          <w:szCs w:val="24"/>
        </w:rPr>
        <w:fldChar w:fldCharType="begin"/>
      </w:r>
      <w:r w:rsidRPr="00B22364">
        <w:rPr>
          <w:sz w:val="24"/>
          <w:szCs w:val="24"/>
        </w:rPr>
        <w:instrText xml:space="preserve"> SEQ Таблица \* ARABIC </w:instrText>
      </w:r>
      <w:r w:rsidRPr="00B22364">
        <w:rPr>
          <w:sz w:val="24"/>
          <w:szCs w:val="24"/>
        </w:rPr>
        <w:fldChar w:fldCharType="separate"/>
      </w:r>
      <w:r w:rsidR="00591EF5">
        <w:rPr>
          <w:noProof/>
          <w:sz w:val="24"/>
          <w:szCs w:val="24"/>
        </w:rPr>
        <w:t>1</w:t>
      </w:r>
      <w:r w:rsidRPr="00B22364">
        <w:rPr>
          <w:sz w:val="24"/>
          <w:szCs w:val="24"/>
        </w:rPr>
        <w:fldChar w:fldCharType="end"/>
      </w:r>
      <w:r w:rsidR="00F17E94" w:rsidRPr="0074221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22364">
        <w:rPr>
          <w:sz w:val="24"/>
          <w:szCs w:val="24"/>
        </w:rPr>
        <w:t xml:space="preserve">Сообщения программы </w:t>
      </w:r>
      <w:r w:rsidR="00857518">
        <w:rPr>
          <w:sz w:val="24"/>
          <w:szCs w:val="24"/>
        </w:rPr>
        <w:t>проверки подлинности</w:t>
      </w:r>
      <w:r w:rsidRPr="00B22364">
        <w:rPr>
          <w:sz w:val="24"/>
          <w:szCs w:val="24"/>
        </w:rPr>
        <w:t xml:space="preserve"> документов, выдаваемые ею при запуске на выполнение</w:t>
      </w:r>
    </w:p>
    <w:tbl>
      <w:tblPr>
        <w:tblStyle w:val="afd"/>
        <w:tblW w:w="9351" w:type="dxa"/>
        <w:tblInd w:w="0" w:type="dxa"/>
        <w:tblLook w:val="01E0" w:firstRow="1" w:lastRow="1" w:firstColumn="1" w:lastColumn="1" w:noHBand="0" w:noVBand="0"/>
      </w:tblPr>
      <w:tblGrid>
        <w:gridCol w:w="468"/>
        <w:gridCol w:w="3240"/>
        <w:gridCol w:w="3060"/>
        <w:gridCol w:w="2583"/>
      </w:tblGrid>
      <w:tr w:rsidR="00AE3993" w:rsidTr="00F17E94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AE3993" w:rsidRDefault="00AE3993" w:rsidP="00221CD0">
            <w:pPr>
              <w:pStyle w:val="a7"/>
              <w:ind w:firstLine="0"/>
              <w:jc w:val="center"/>
            </w:pPr>
            <w:r>
              <w:t>№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AE3993" w:rsidRDefault="00AE3993" w:rsidP="00221CD0">
            <w:pPr>
              <w:pStyle w:val="a7"/>
              <w:ind w:firstLine="0"/>
              <w:jc w:val="center"/>
            </w:pPr>
            <w:r>
              <w:t>Текст сообщения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center"/>
          </w:tcPr>
          <w:p w:rsidR="00AE3993" w:rsidRDefault="00AE3993" w:rsidP="00221CD0">
            <w:pPr>
              <w:pStyle w:val="a7"/>
              <w:ind w:firstLine="0"/>
              <w:jc w:val="center"/>
            </w:pPr>
            <w:r>
              <w:t>Причина появления сообщения</w:t>
            </w:r>
          </w:p>
        </w:tc>
        <w:tc>
          <w:tcPr>
            <w:tcW w:w="2583" w:type="dxa"/>
            <w:tcMar>
              <w:left w:w="28" w:type="dxa"/>
              <w:right w:w="28" w:type="dxa"/>
            </w:tcMar>
            <w:vAlign w:val="center"/>
          </w:tcPr>
          <w:p w:rsidR="00AE3993" w:rsidRDefault="00AE3993" w:rsidP="00221CD0">
            <w:pPr>
              <w:pStyle w:val="a7"/>
              <w:ind w:firstLine="0"/>
              <w:jc w:val="center"/>
            </w:pPr>
            <w:r>
              <w:t>Предлагаемые дальнейшие действия пользователя</w:t>
            </w:r>
          </w:p>
        </w:tc>
      </w:tr>
      <w:tr w:rsidR="00857518" w:rsidTr="00F17E94">
        <w:tc>
          <w:tcPr>
            <w:tcW w:w="468" w:type="dxa"/>
            <w:tcMar>
              <w:left w:w="28" w:type="dxa"/>
              <w:right w:w="28" w:type="dxa"/>
            </w:tcMar>
          </w:tcPr>
          <w:p w:rsidR="00857518" w:rsidRPr="00D55541" w:rsidRDefault="00857518" w:rsidP="00857518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857518" w:rsidRPr="00A3471B" w:rsidRDefault="00857518" w:rsidP="00F17E94">
            <w:pPr>
              <w:pStyle w:val="a7"/>
              <w:ind w:firstLine="0"/>
              <w:jc w:val="left"/>
            </w:pPr>
            <w:r w:rsidRPr="00A3471B">
              <w:t xml:space="preserve">Не установлено СКЗИ </w:t>
            </w:r>
            <w:r w:rsidR="00E61E73" w:rsidRPr="00676042">
              <w:t>«</w:t>
            </w:r>
            <w:proofErr w:type="spellStart"/>
            <w:r w:rsidRPr="00A3471B">
              <w:t>КриптоПро</w:t>
            </w:r>
            <w:proofErr w:type="spellEnd"/>
            <w:r w:rsidRPr="00A3471B">
              <w:t xml:space="preserve"> CSP</w:t>
            </w:r>
            <w:r w:rsidR="00E61E73" w:rsidRPr="00676042">
              <w:t>»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857518" w:rsidRPr="00D55541" w:rsidRDefault="00857518" w:rsidP="00F17E94">
            <w:pPr>
              <w:pStyle w:val="a7"/>
              <w:ind w:firstLine="0"/>
              <w:jc w:val="left"/>
            </w:pPr>
            <w:r>
              <w:t xml:space="preserve">Не установлено средство криптографической защиты информации (далее - СКЗИ) </w:t>
            </w:r>
            <w:proofErr w:type="spellStart"/>
            <w:r>
              <w:t>КриптоПро</w:t>
            </w:r>
            <w:proofErr w:type="spellEnd"/>
          </w:p>
        </w:tc>
        <w:tc>
          <w:tcPr>
            <w:tcW w:w="2583" w:type="dxa"/>
            <w:tcMar>
              <w:left w:w="28" w:type="dxa"/>
              <w:right w:w="28" w:type="dxa"/>
            </w:tcMar>
          </w:tcPr>
          <w:p w:rsidR="00857518" w:rsidRPr="00D55541" w:rsidRDefault="00857518" w:rsidP="00F17E94">
            <w:pPr>
              <w:pStyle w:val="a7"/>
              <w:ind w:firstLine="0"/>
              <w:jc w:val="left"/>
            </w:pPr>
            <w:r>
              <w:t xml:space="preserve">Установить </w:t>
            </w:r>
            <w:proofErr w:type="spellStart"/>
            <w:r>
              <w:t>КриптоПро</w:t>
            </w:r>
            <w:proofErr w:type="spellEnd"/>
          </w:p>
        </w:tc>
      </w:tr>
      <w:tr w:rsidR="00857518" w:rsidTr="00F17E94">
        <w:tc>
          <w:tcPr>
            <w:tcW w:w="468" w:type="dxa"/>
            <w:tcMar>
              <w:left w:w="28" w:type="dxa"/>
              <w:right w:w="28" w:type="dxa"/>
            </w:tcMar>
          </w:tcPr>
          <w:p w:rsidR="00857518" w:rsidRPr="00D55541" w:rsidRDefault="00857518" w:rsidP="00857518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857518" w:rsidRPr="00A3471B" w:rsidRDefault="00857518" w:rsidP="00F17E94">
            <w:pPr>
              <w:pStyle w:val="a7"/>
              <w:ind w:firstLine="0"/>
              <w:jc w:val="left"/>
            </w:pPr>
            <w:r w:rsidRPr="00A3471B">
              <w:t xml:space="preserve">Проблема обращения к СКЗИ </w:t>
            </w:r>
            <w:r w:rsidR="00E61E73" w:rsidRPr="00676042">
              <w:t>«</w:t>
            </w:r>
            <w:proofErr w:type="spellStart"/>
            <w:r w:rsidR="00E61E73">
              <w:t>КриптоПро</w:t>
            </w:r>
            <w:proofErr w:type="spellEnd"/>
            <w:r w:rsidR="00E61E73">
              <w:t xml:space="preserve"> CSP</w:t>
            </w:r>
            <w:r w:rsidR="00E61E73" w:rsidRPr="00676042">
              <w:t>»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857518" w:rsidRPr="00D55541" w:rsidRDefault="00857518" w:rsidP="00F17E94">
            <w:pPr>
              <w:pStyle w:val="a7"/>
              <w:ind w:firstLine="0"/>
              <w:jc w:val="left"/>
            </w:pPr>
            <w:r>
              <w:t xml:space="preserve">Некорректно установленный СКЗИ </w:t>
            </w:r>
            <w:proofErr w:type="spellStart"/>
            <w:r>
              <w:t>КриптоПро</w:t>
            </w:r>
            <w:proofErr w:type="spellEnd"/>
          </w:p>
        </w:tc>
        <w:tc>
          <w:tcPr>
            <w:tcW w:w="2583" w:type="dxa"/>
            <w:tcMar>
              <w:left w:w="28" w:type="dxa"/>
              <w:right w:w="28" w:type="dxa"/>
            </w:tcMar>
          </w:tcPr>
          <w:p w:rsidR="00857518" w:rsidRPr="00D55541" w:rsidRDefault="00857518" w:rsidP="00F17E94">
            <w:pPr>
              <w:pStyle w:val="a7"/>
              <w:ind w:firstLine="0"/>
              <w:jc w:val="left"/>
            </w:pPr>
            <w:r>
              <w:t xml:space="preserve">Переустановить </w:t>
            </w:r>
            <w:proofErr w:type="spellStart"/>
            <w:r>
              <w:t>КриптоПро</w:t>
            </w:r>
            <w:proofErr w:type="spellEnd"/>
          </w:p>
        </w:tc>
      </w:tr>
      <w:tr w:rsidR="00D8643D" w:rsidTr="00F17E94">
        <w:tc>
          <w:tcPr>
            <w:tcW w:w="468" w:type="dxa"/>
            <w:tcMar>
              <w:left w:w="28" w:type="dxa"/>
              <w:right w:w="28" w:type="dxa"/>
            </w:tcMar>
          </w:tcPr>
          <w:p w:rsidR="00D8643D" w:rsidRDefault="00D8643D" w:rsidP="00857518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D8643D" w:rsidRPr="00A3471B" w:rsidRDefault="00D8643D" w:rsidP="00F17E94">
            <w:pPr>
              <w:pStyle w:val="a7"/>
              <w:ind w:firstLine="0"/>
              <w:jc w:val="left"/>
            </w:pPr>
            <w:r>
              <w:t>Нет корневого сертификата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8643D" w:rsidRDefault="00D8643D" w:rsidP="00F17E94">
            <w:pPr>
              <w:pStyle w:val="a7"/>
              <w:ind w:firstLine="0"/>
              <w:jc w:val="left"/>
            </w:pPr>
            <w:r>
              <w:t>Не установлен корневой сертификат ФН</w:t>
            </w:r>
            <w:r w:rsidR="00A05B35">
              <w:t>С</w:t>
            </w:r>
            <w:r>
              <w:t xml:space="preserve"> России</w:t>
            </w:r>
          </w:p>
        </w:tc>
        <w:tc>
          <w:tcPr>
            <w:tcW w:w="2583" w:type="dxa"/>
            <w:tcMar>
              <w:left w:w="28" w:type="dxa"/>
              <w:right w:w="28" w:type="dxa"/>
            </w:tcMar>
          </w:tcPr>
          <w:p w:rsidR="00D8643D" w:rsidRDefault="00D8643D" w:rsidP="00F17E94">
            <w:pPr>
              <w:pStyle w:val="a7"/>
              <w:ind w:firstLine="0"/>
              <w:jc w:val="left"/>
            </w:pPr>
            <w:r>
              <w:t>Установить корневой сертифика</w:t>
            </w:r>
            <w:r w:rsidR="00A05B35">
              <w:t>т</w:t>
            </w:r>
            <w:r>
              <w:t xml:space="preserve"> ФНС России</w:t>
            </w:r>
          </w:p>
        </w:tc>
      </w:tr>
      <w:tr w:rsidR="00D8643D" w:rsidTr="00F17E94">
        <w:tc>
          <w:tcPr>
            <w:tcW w:w="468" w:type="dxa"/>
            <w:tcMar>
              <w:left w:w="28" w:type="dxa"/>
              <w:right w:w="28" w:type="dxa"/>
            </w:tcMar>
          </w:tcPr>
          <w:p w:rsidR="00D8643D" w:rsidRDefault="00D8643D" w:rsidP="00857518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D8643D" w:rsidRDefault="00D8643D" w:rsidP="00F17E94">
            <w:pPr>
              <w:pStyle w:val="a7"/>
              <w:ind w:firstLine="0"/>
              <w:jc w:val="left"/>
            </w:pPr>
            <w:r>
              <w:t>Нет списка отозванных сертификатов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8643D" w:rsidRDefault="00D8643D" w:rsidP="00F17E94">
            <w:pPr>
              <w:pStyle w:val="a7"/>
              <w:ind w:firstLine="0"/>
              <w:jc w:val="left"/>
            </w:pPr>
            <w:r>
              <w:t>Не установлен список отозванных сертификатов ФНС России</w:t>
            </w:r>
          </w:p>
        </w:tc>
        <w:tc>
          <w:tcPr>
            <w:tcW w:w="2583" w:type="dxa"/>
            <w:tcMar>
              <w:left w:w="28" w:type="dxa"/>
              <w:right w:w="28" w:type="dxa"/>
            </w:tcMar>
          </w:tcPr>
          <w:p w:rsidR="00D8643D" w:rsidRDefault="00D8643D" w:rsidP="00F17E94">
            <w:pPr>
              <w:pStyle w:val="a7"/>
              <w:ind w:firstLine="0"/>
              <w:jc w:val="left"/>
            </w:pPr>
            <w:r>
              <w:t>Установить список отозванных сертификатов ФНС России</w:t>
            </w:r>
          </w:p>
        </w:tc>
      </w:tr>
    </w:tbl>
    <w:p w:rsidR="00606C61" w:rsidRDefault="00606C61" w:rsidP="00676042">
      <w:pPr>
        <w:pStyle w:val="a1"/>
        <w:spacing w:after="120"/>
        <w:ind w:left="0" w:firstLine="0"/>
      </w:pPr>
    </w:p>
    <w:p w:rsidR="00606C61" w:rsidRDefault="00606C61" w:rsidP="00264119">
      <w:pPr>
        <w:pStyle w:val="a7"/>
        <w:spacing w:after="120"/>
      </w:pPr>
      <w:r w:rsidRPr="00676042">
        <w:t xml:space="preserve">Сообщения об ошибках, связанных с отсутствием или проблемами функционирования СКЗИ </w:t>
      </w:r>
      <w:r w:rsidR="00676042" w:rsidRPr="00676042">
        <w:t>«</w:t>
      </w:r>
      <w:proofErr w:type="spellStart"/>
      <w:r w:rsidRPr="00676042">
        <w:t>КриптоПро</w:t>
      </w:r>
      <w:proofErr w:type="spellEnd"/>
      <w:r w:rsidRPr="00676042">
        <w:t xml:space="preserve"> CSP</w:t>
      </w:r>
      <w:r w:rsidR="00676042" w:rsidRPr="00676042">
        <w:t>»</w:t>
      </w:r>
      <w:r w:rsidRPr="00676042">
        <w:t>, а также сообщения о внештатных завершениях работы приложения</w:t>
      </w:r>
      <w:r w:rsidR="00560FF2" w:rsidRPr="00676042">
        <w:t>, записываются в журнал ОС</w:t>
      </w:r>
      <w:r w:rsidR="00D611AD" w:rsidRPr="00676042">
        <w:t xml:space="preserve"> </w:t>
      </w:r>
      <w:proofErr w:type="spellStart"/>
      <w:r w:rsidR="00D611AD" w:rsidRPr="00676042">
        <w:t>Windows</w:t>
      </w:r>
      <w:proofErr w:type="spellEnd"/>
      <w:r w:rsidR="00D611AD" w:rsidRPr="00676042">
        <w:t xml:space="preserve"> с указанием источника ошибок </w:t>
      </w:r>
      <w:r w:rsidR="00676042" w:rsidRPr="00676042">
        <w:t>«</w:t>
      </w:r>
      <w:r w:rsidR="004A7D1D">
        <w:t>Банк-Аналитика</w:t>
      </w:r>
      <w:r w:rsidR="00D611AD" w:rsidRPr="00676042">
        <w:t>».</w:t>
      </w:r>
      <w:r w:rsidR="00560FF2" w:rsidRPr="00676042">
        <w:t xml:space="preserve">  </w:t>
      </w:r>
    </w:p>
    <w:p w:rsidR="00985CA2" w:rsidRPr="00C87232" w:rsidRDefault="00985CA2" w:rsidP="00FD18B8">
      <w:pPr>
        <w:pStyle w:val="2"/>
      </w:pPr>
      <w:bookmarkStart w:id="87" w:name="_Toc1030927"/>
      <w:bookmarkStart w:id="88" w:name="_Toc299705103"/>
      <w:r w:rsidRPr="00C87232">
        <w:t>Лицензионные ограничения</w:t>
      </w:r>
      <w:bookmarkEnd w:id="87"/>
    </w:p>
    <w:p w:rsidR="00985CA2" w:rsidRDefault="00985CA2" w:rsidP="0030682D">
      <w:pPr>
        <w:tabs>
          <w:tab w:val="left" w:pos="1134"/>
        </w:tabs>
        <w:adjustRightInd w:val="0"/>
        <w:ind w:firstLine="709"/>
        <w:rPr>
          <w:rFonts w:eastAsia="ＭＳ 明朝 (Основной т・"/>
        </w:rPr>
      </w:pPr>
      <w:r w:rsidRPr="001B66E5">
        <w:rPr>
          <w:rFonts w:eastAsia="ＭＳ 明朝 (Основной т・"/>
        </w:rPr>
        <w:t xml:space="preserve">При каждом </w:t>
      </w:r>
      <w:r>
        <w:rPr>
          <w:rFonts w:eastAsia="ＭＳ 明朝 (Основной т・"/>
        </w:rPr>
        <w:t>запуске Мастера проверки ЭЦП</w:t>
      </w:r>
      <w:r w:rsidRPr="001B66E5">
        <w:rPr>
          <w:rFonts w:eastAsia="ＭＳ 明朝 (Основной т・"/>
        </w:rPr>
        <w:t xml:space="preserve"> проверяется наличие ключа </w:t>
      </w:r>
      <w:r>
        <w:rPr>
          <w:rFonts w:eastAsia="ＭＳ 明朝 (Основной т・"/>
        </w:rPr>
        <w:t xml:space="preserve">активации </w:t>
      </w:r>
      <w:r w:rsidRPr="001B66E5">
        <w:rPr>
          <w:rFonts w:eastAsia="ＭＳ 明朝 (Основной т・"/>
        </w:rPr>
        <w:t>и срок его действия</w:t>
      </w:r>
      <w:r>
        <w:rPr>
          <w:rFonts w:eastAsia="ＭＳ 明朝 (Основной т・"/>
        </w:rPr>
        <w:t>:</w:t>
      </w:r>
    </w:p>
    <w:p w:rsidR="00985CA2" w:rsidRDefault="00985CA2" w:rsidP="0030682D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/>
      </w:pPr>
      <w:r>
        <w:t xml:space="preserve">Если ключ активации отсутствует, появляется окно, </w:t>
      </w:r>
      <w:r w:rsidR="00C10CDA">
        <w:t>представленное на рис.5</w:t>
      </w:r>
      <w:r>
        <w:t>.</w:t>
      </w:r>
    </w:p>
    <w:p w:rsidR="00985CA2" w:rsidRDefault="001D47FA" w:rsidP="00C87232">
      <w:pPr>
        <w:spacing w:after="120"/>
        <w:ind w:firstLine="0"/>
        <w:jc w:val="center"/>
        <w:rPr>
          <w:noProof/>
        </w:rPr>
      </w:pPr>
      <w:r w:rsidRPr="00F82BB0">
        <w:rPr>
          <w:noProof/>
        </w:rPr>
        <w:drawing>
          <wp:inline distT="0" distB="0" distL="0" distR="0" wp14:anchorId="3B4E0882" wp14:editId="3BA92A56">
            <wp:extent cx="1934210" cy="958215"/>
            <wp:effectExtent l="12700" t="12700" r="8890" b="6985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58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F17E94" w:rsidRDefault="00985CA2" w:rsidP="00F17E94">
      <w:pPr>
        <w:pStyle w:val="afe"/>
        <w:ind w:firstLine="0"/>
        <w:jc w:val="center"/>
        <w:rPr>
          <w:b w:val="0"/>
          <w:sz w:val="24"/>
          <w:szCs w:val="24"/>
        </w:rPr>
      </w:pPr>
      <w:r w:rsidRPr="00F17E94">
        <w:rPr>
          <w:b w:val="0"/>
          <w:sz w:val="24"/>
          <w:szCs w:val="24"/>
        </w:rPr>
        <w:t>Рис.</w:t>
      </w:r>
      <w:r w:rsidRPr="00F17E94">
        <w:rPr>
          <w:b w:val="0"/>
          <w:sz w:val="24"/>
          <w:szCs w:val="24"/>
          <w:lang w:val="en-US"/>
        </w:rPr>
        <w:t> </w:t>
      </w:r>
      <w:r w:rsidR="00C10CDA" w:rsidRPr="00F17E94">
        <w:rPr>
          <w:b w:val="0"/>
          <w:sz w:val="24"/>
          <w:szCs w:val="24"/>
        </w:rPr>
        <w:t>5</w:t>
      </w:r>
      <w:r w:rsidR="00F17E94" w:rsidRPr="00F17E94">
        <w:rPr>
          <w:b w:val="0"/>
          <w:sz w:val="24"/>
          <w:szCs w:val="24"/>
        </w:rPr>
        <w:t>.</w:t>
      </w:r>
    </w:p>
    <w:p w:rsidR="00985CA2" w:rsidRPr="00715662" w:rsidRDefault="00985CA2" w:rsidP="00985CA2"/>
    <w:p w:rsidR="00985CA2" w:rsidRDefault="00985CA2" w:rsidP="0030682D">
      <w:pPr>
        <w:spacing w:after="120"/>
        <w:ind w:firstLine="709"/>
        <w:rPr>
          <w:rFonts w:eastAsia="ＭＳ 明朝 (Основной т・"/>
        </w:rPr>
      </w:pPr>
      <w:r>
        <w:rPr>
          <w:rFonts w:eastAsia="ＭＳ 明朝 (Основной т・"/>
        </w:rPr>
        <w:t xml:space="preserve">Это же окно появляется в пункте меню </w:t>
      </w:r>
      <w:r>
        <w:rPr>
          <w:b/>
          <w:bCs/>
          <w:sz w:val="22"/>
          <w:szCs w:val="22"/>
        </w:rPr>
        <w:t>Справка</w:t>
      </w:r>
      <w:r w:rsidRPr="004E0EE9">
        <w:rPr>
          <w:b/>
          <w:bCs/>
          <w:sz w:val="22"/>
          <w:szCs w:val="22"/>
        </w:rPr>
        <w:sym w:font="Symbol" w:char="F0AE"/>
      </w:r>
      <w:r w:rsidRPr="00AD41F5">
        <w:rPr>
          <w:rFonts w:eastAsia="ＭＳ 明朝 (Основной т・"/>
          <w:b/>
        </w:rPr>
        <w:t>О программе</w:t>
      </w:r>
      <w:r>
        <w:rPr>
          <w:rFonts w:eastAsia="ＭＳ 明朝 (Основной т・"/>
        </w:rPr>
        <w:t>. Программа работает в демонстрационном режиме (рис.</w:t>
      </w:r>
      <w:r w:rsidR="00C10CDA">
        <w:rPr>
          <w:rFonts w:eastAsia="ＭＳ 明朝 (Основной т・"/>
        </w:rPr>
        <w:t>6</w:t>
      </w:r>
      <w:r>
        <w:rPr>
          <w:rFonts w:eastAsia="ＭＳ 明朝 (Основной т・"/>
        </w:rPr>
        <w:t>).</w:t>
      </w:r>
    </w:p>
    <w:p w:rsidR="00985CA2" w:rsidRDefault="001D47FA" w:rsidP="00C87232">
      <w:pPr>
        <w:tabs>
          <w:tab w:val="left" w:pos="2552"/>
          <w:tab w:val="left" w:pos="2835"/>
          <w:tab w:val="left" w:pos="7513"/>
        </w:tabs>
        <w:spacing w:after="120"/>
        <w:ind w:firstLine="0"/>
        <w:jc w:val="center"/>
        <w:rPr>
          <w:rFonts w:eastAsia="ＭＳ 明朝 (Основной т・"/>
        </w:rPr>
      </w:pPr>
      <w:r w:rsidRPr="00423D10">
        <w:rPr>
          <w:rFonts w:eastAsia="ＭＳ 明朝 (Основной т・"/>
          <w:noProof/>
        </w:rPr>
        <w:drawing>
          <wp:inline distT="0" distB="0" distL="0" distR="0" wp14:anchorId="63C9E72D" wp14:editId="53B6A38E">
            <wp:extent cx="2875280" cy="1802130"/>
            <wp:effectExtent l="12700" t="12700" r="7620" b="13970"/>
            <wp:docPr id="1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802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C87232" w:rsidRDefault="00985CA2" w:rsidP="0030682D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E85BAA">
        <w:rPr>
          <w:b w:val="0"/>
          <w:sz w:val="24"/>
          <w:szCs w:val="24"/>
        </w:rPr>
        <w:t>Рис.</w:t>
      </w:r>
      <w:r w:rsidRPr="00E85BAA">
        <w:rPr>
          <w:b w:val="0"/>
          <w:sz w:val="24"/>
          <w:szCs w:val="24"/>
          <w:lang w:val="en-US"/>
        </w:rPr>
        <w:t> </w:t>
      </w:r>
      <w:r w:rsidR="00C10CDA" w:rsidRPr="00E85BAA">
        <w:rPr>
          <w:b w:val="0"/>
          <w:sz w:val="24"/>
          <w:szCs w:val="24"/>
        </w:rPr>
        <w:t>6</w:t>
      </w:r>
      <w:r w:rsidR="00E85BAA" w:rsidRPr="00C87232">
        <w:rPr>
          <w:b w:val="0"/>
          <w:sz w:val="24"/>
          <w:szCs w:val="24"/>
        </w:rPr>
        <w:t>.</w:t>
      </w:r>
    </w:p>
    <w:p w:rsidR="00985CA2" w:rsidRPr="00455488" w:rsidRDefault="00985CA2" w:rsidP="0030682D">
      <w:pPr>
        <w:ind w:firstLine="709"/>
      </w:pPr>
      <w:r>
        <w:t>В демонстрационном режиме установлен лимит проверки файлов (1 шт.). При попытке выполнить проверку любого другого файла (кроме единственного проверенного</w:t>
      </w:r>
      <w:r w:rsidR="002B2D2E">
        <w:t xml:space="preserve"> ранее</w:t>
      </w:r>
      <w:r>
        <w:t>) появляется окно,</w:t>
      </w:r>
      <w:r w:rsidR="00C10CDA">
        <w:t xml:space="preserve"> представленное на рис.7</w:t>
      </w:r>
      <w:r>
        <w:t xml:space="preserve"> с указанием имени файла, который уже был проверен.</w:t>
      </w:r>
    </w:p>
    <w:p w:rsidR="00985CA2" w:rsidRPr="00AD41F5" w:rsidRDefault="001D47FA" w:rsidP="00C87232">
      <w:pPr>
        <w:tabs>
          <w:tab w:val="left" w:pos="2835"/>
          <w:tab w:val="left" w:pos="7513"/>
        </w:tabs>
        <w:spacing w:after="120"/>
        <w:ind w:firstLine="0"/>
        <w:jc w:val="center"/>
      </w:pPr>
      <w:r w:rsidRPr="00F82BB0">
        <w:rPr>
          <w:noProof/>
        </w:rPr>
        <w:drawing>
          <wp:inline distT="0" distB="0" distL="0" distR="0" wp14:anchorId="20AD623E" wp14:editId="369EAE54">
            <wp:extent cx="2884170" cy="1802130"/>
            <wp:effectExtent l="12700" t="12700" r="11430" b="13970"/>
            <wp:docPr id="13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802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C87232" w:rsidRDefault="00985CA2" w:rsidP="002202A1">
      <w:pPr>
        <w:pStyle w:val="afe"/>
        <w:ind w:firstLine="0"/>
        <w:jc w:val="center"/>
        <w:rPr>
          <w:b w:val="0"/>
          <w:sz w:val="24"/>
          <w:szCs w:val="24"/>
        </w:rPr>
      </w:pPr>
      <w:r w:rsidRPr="002202A1">
        <w:rPr>
          <w:b w:val="0"/>
          <w:sz w:val="24"/>
          <w:szCs w:val="24"/>
        </w:rPr>
        <w:t>Рис.</w:t>
      </w:r>
      <w:r w:rsidRPr="002202A1">
        <w:rPr>
          <w:b w:val="0"/>
          <w:sz w:val="24"/>
          <w:szCs w:val="24"/>
          <w:lang w:val="en-US"/>
        </w:rPr>
        <w:t> </w:t>
      </w:r>
      <w:r w:rsidR="00C10CDA" w:rsidRPr="002202A1">
        <w:rPr>
          <w:b w:val="0"/>
          <w:sz w:val="24"/>
          <w:szCs w:val="24"/>
        </w:rPr>
        <w:t>7</w:t>
      </w:r>
      <w:r w:rsidR="002202A1" w:rsidRPr="00C87232">
        <w:rPr>
          <w:b w:val="0"/>
          <w:sz w:val="24"/>
          <w:szCs w:val="24"/>
        </w:rPr>
        <w:t>.</w:t>
      </w:r>
    </w:p>
    <w:p w:rsidR="00985CA2" w:rsidRPr="00455488" w:rsidRDefault="00985CA2" w:rsidP="0030682D">
      <w:pPr>
        <w:spacing w:after="240"/>
        <w:ind w:firstLine="709"/>
      </w:pPr>
      <w:r>
        <w:t xml:space="preserve">Также в демонстрационном режиме отсутствует возможность добавления </w:t>
      </w:r>
      <w:r w:rsidR="0048443B">
        <w:t>каталога файловой системы с</w:t>
      </w:r>
      <w:r>
        <w:t xml:space="preserve"> </w:t>
      </w:r>
      <w:r w:rsidR="0048443B">
        <w:t xml:space="preserve">файлами документов налоговой и бухгалтерской отчетности </w:t>
      </w:r>
      <w:r>
        <w:t xml:space="preserve">для проверки. При попытке выбрать каталог появляется окно, </w:t>
      </w:r>
      <w:r w:rsidR="00C10CDA">
        <w:t>представленное на рис.8</w:t>
      </w:r>
      <w:r>
        <w:t xml:space="preserve">. </w:t>
      </w:r>
    </w:p>
    <w:p w:rsidR="00985CA2" w:rsidRDefault="001D47FA" w:rsidP="00C87232">
      <w:pPr>
        <w:tabs>
          <w:tab w:val="left" w:pos="2977"/>
          <w:tab w:val="left" w:pos="7513"/>
        </w:tabs>
        <w:spacing w:after="120"/>
        <w:ind w:firstLine="0"/>
        <w:jc w:val="center"/>
      </w:pPr>
      <w:r w:rsidRPr="00F82BB0">
        <w:rPr>
          <w:noProof/>
        </w:rPr>
        <w:drawing>
          <wp:inline distT="0" distB="0" distL="0" distR="0" wp14:anchorId="0092A323" wp14:editId="1489284B">
            <wp:extent cx="2884170" cy="1802130"/>
            <wp:effectExtent l="12700" t="12700" r="11430" b="13970"/>
            <wp:docPr id="13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802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2202A1" w:rsidRDefault="00C10CDA" w:rsidP="00985CA2">
      <w:pPr>
        <w:ind w:firstLine="0"/>
        <w:jc w:val="center"/>
        <w:rPr>
          <w:lang w:val="en-US"/>
        </w:rPr>
      </w:pPr>
      <w:r w:rsidRPr="002202A1">
        <w:t>Рис. 8</w:t>
      </w:r>
      <w:r w:rsidR="002202A1">
        <w:rPr>
          <w:lang w:val="en-US"/>
        </w:rPr>
        <w:t>.</w:t>
      </w:r>
    </w:p>
    <w:p w:rsidR="00475028" w:rsidRDefault="00475028">
      <w:pPr>
        <w:autoSpaceDE/>
        <w:autoSpaceDN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985CA2" w:rsidRPr="00C10CDA" w:rsidRDefault="00985CA2" w:rsidP="0030682D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/>
      </w:pPr>
      <w:r w:rsidRPr="0069072D">
        <w:lastRenderedPageBreak/>
        <w:t xml:space="preserve">Если ключ активации в наличии и действующий, программа запускается в полнофункциональном режиме и никаких </w:t>
      </w:r>
      <w:r>
        <w:t>дополнительных окон не появляется</w:t>
      </w:r>
      <w:r w:rsidRPr="0069072D">
        <w:t>.</w:t>
      </w:r>
      <w:r>
        <w:t xml:space="preserve"> </w:t>
      </w:r>
      <w:r>
        <w:rPr>
          <w:rFonts w:eastAsia="ＭＳ 明朝 (Основной т・"/>
        </w:rPr>
        <w:t xml:space="preserve">В пункте меню </w:t>
      </w:r>
      <w:r>
        <w:rPr>
          <w:b/>
          <w:bCs/>
          <w:sz w:val="22"/>
          <w:szCs w:val="22"/>
        </w:rPr>
        <w:t>Справка</w:t>
      </w:r>
      <w:r w:rsidRPr="004E0EE9">
        <w:rPr>
          <w:b/>
          <w:bCs/>
          <w:sz w:val="22"/>
          <w:szCs w:val="22"/>
        </w:rPr>
        <w:sym w:font="Symbol" w:char="F0AE"/>
      </w:r>
      <w:r w:rsidRPr="00AD41F5">
        <w:rPr>
          <w:rFonts w:eastAsia="ＭＳ 明朝 (Основной т・"/>
          <w:b/>
        </w:rPr>
        <w:t>О программе</w:t>
      </w:r>
      <w:r w:rsidRPr="0069072D">
        <w:rPr>
          <w:rFonts w:eastAsia="ＭＳ 明朝 (Основной т・"/>
        </w:rPr>
        <w:t xml:space="preserve"> содержится </w:t>
      </w:r>
      <w:r>
        <w:rPr>
          <w:rFonts w:eastAsia="ＭＳ 明朝 (Основной т・"/>
        </w:rPr>
        <w:t>информация о сроке действия лицензии (</w:t>
      </w:r>
      <w:r w:rsidR="00C10CDA">
        <w:rPr>
          <w:rFonts w:eastAsia="ＭＳ 明朝 (Основной т・"/>
        </w:rPr>
        <w:t>рис.9</w:t>
      </w:r>
      <w:r>
        <w:rPr>
          <w:rFonts w:eastAsia="ＭＳ 明朝 (Основной т・"/>
        </w:rPr>
        <w:t>)</w:t>
      </w:r>
      <w:r w:rsidR="00C10CDA">
        <w:rPr>
          <w:rFonts w:eastAsia="ＭＳ 明朝 (Основной т・"/>
        </w:rPr>
        <w:t>.</w:t>
      </w:r>
    </w:p>
    <w:p w:rsidR="00423D10" w:rsidRDefault="001D47FA" w:rsidP="00C87232">
      <w:pPr>
        <w:tabs>
          <w:tab w:val="left" w:pos="2977"/>
          <w:tab w:val="left" w:pos="6804"/>
          <w:tab w:val="left" w:pos="7513"/>
        </w:tabs>
        <w:spacing w:after="120"/>
        <w:ind w:firstLine="0"/>
        <w:jc w:val="center"/>
        <w:rPr>
          <w:b/>
        </w:rPr>
      </w:pPr>
      <w:r w:rsidRPr="00423D10">
        <w:rPr>
          <w:b/>
          <w:noProof/>
        </w:rPr>
        <w:drawing>
          <wp:inline distT="0" distB="0" distL="0" distR="0" wp14:anchorId="6CDB9006" wp14:editId="3E312629">
            <wp:extent cx="2884170" cy="2523490"/>
            <wp:effectExtent l="12700" t="12700" r="11430" b="16510"/>
            <wp:docPr id="134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523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2202A1" w:rsidRDefault="00C10CDA" w:rsidP="00985CA2">
      <w:pPr>
        <w:ind w:firstLine="0"/>
        <w:jc w:val="center"/>
        <w:rPr>
          <w:lang w:val="en-US"/>
        </w:rPr>
      </w:pPr>
      <w:r w:rsidRPr="002202A1">
        <w:t>Р</w:t>
      </w:r>
      <w:r w:rsidR="00985CA2" w:rsidRPr="002202A1">
        <w:t>ис.</w:t>
      </w:r>
      <w:r w:rsidRPr="002202A1">
        <w:t xml:space="preserve"> 9</w:t>
      </w:r>
      <w:r w:rsidR="002202A1">
        <w:rPr>
          <w:lang w:val="en-US"/>
        </w:rPr>
        <w:t>.</w:t>
      </w:r>
    </w:p>
    <w:p w:rsidR="00985CA2" w:rsidRDefault="0041658D" w:rsidP="0041658D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240"/>
        <w:ind w:left="0" w:firstLine="709"/>
        <w:contextualSpacing/>
      </w:pPr>
      <w:r w:rsidRPr="00F82BB0">
        <w:rPr>
          <w:noProof/>
        </w:rPr>
        <w:drawing>
          <wp:anchor distT="71755" distB="71755" distL="114300" distR="114300" simplePos="0" relativeHeight="251668480" behindDoc="0" locked="0" layoutInCell="1" allowOverlap="1" wp14:anchorId="7E91CB62">
            <wp:simplePos x="0" y="0"/>
            <wp:positionH relativeFrom="column">
              <wp:posOffset>1962150</wp:posOffset>
            </wp:positionH>
            <wp:positionV relativeFrom="paragraph">
              <wp:posOffset>441325</wp:posOffset>
            </wp:positionV>
            <wp:extent cx="2012315" cy="1731010"/>
            <wp:effectExtent l="12700" t="12700" r="6985" b="8890"/>
            <wp:wrapTopAndBottom/>
            <wp:docPr id="13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731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CA2" w:rsidRPr="00370CA4">
        <w:t xml:space="preserve">Если до окончания срока действия ключа осталось 30 дней и менее, </w:t>
      </w:r>
      <w:r w:rsidR="00985CA2">
        <w:t>появляется окно,</w:t>
      </w:r>
      <w:r w:rsidR="00C10CDA">
        <w:t xml:space="preserve"> представленное на рис.10.</w:t>
      </w:r>
    </w:p>
    <w:p w:rsidR="00985CA2" w:rsidRPr="00C87232" w:rsidRDefault="00C10CDA" w:rsidP="00985CA2">
      <w:pPr>
        <w:ind w:firstLine="0"/>
        <w:jc w:val="center"/>
      </w:pPr>
      <w:r w:rsidRPr="002202A1">
        <w:t>Рис. 10</w:t>
      </w:r>
      <w:r w:rsidR="002202A1" w:rsidRPr="00C87232">
        <w:t>.</w:t>
      </w:r>
    </w:p>
    <w:p w:rsidR="00985CA2" w:rsidRDefault="00985CA2" w:rsidP="0030682D">
      <w:pPr>
        <w:spacing w:after="120"/>
        <w:ind w:firstLine="709"/>
        <w:rPr>
          <w:rFonts w:eastAsia="ＭＳ 明朝 (Основной т・"/>
        </w:rPr>
      </w:pPr>
      <w:r>
        <w:rPr>
          <w:rFonts w:eastAsia="ＭＳ 明朝 (Основной т・"/>
        </w:rPr>
        <w:t xml:space="preserve">Это же окно появляется в пункте меню </w:t>
      </w:r>
      <w:r>
        <w:rPr>
          <w:b/>
          <w:bCs/>
          <w:sz w:val="22"/>
          <w:szCs w:val="22"/>
        </w:rPr>
        <w:t>Справка</w:t>
      </w:r>
      <w:r w:rsidRPr="004E0EE9">
        <w:rPr>
          <w:b/>
          <w:bCs/>
          <w:sz w:val="22"/>
          <w:szCs w:val="22"/>
        </w:rPr>
        <w:sym w:font="Symbol" w:char="F0AE"/>
      </w:r>
      <w:r w:rsidRPr="00AD41F5">
        <w:rPr>
          <w:rFonts w:eastAsia="ＭＳ 明朝 (Основной т・"/>
          <w:b/>
        </w:rPr>
        <w:t>О программе</w:t>
      </w:r>
      <w:r>
        <w:rPr>
          <w:rFonts w:eastAsia="ＭＳ 明朝 (Основной т・"/>
        </w:rPr>
        <w:t>. Программа работает в полнофункциональном режиме (</w:t>
      </w:r>
      <w:r w:rsidR="00C10CDA">
        <w:rPr>
          <w:rFonts w:eastAsia="ＭＳ 明朝 (Основной т・"/>
        </w:rPr>
        <w:t>рис.11</w:t>
      </w:r>
      <w:r>
        <w:rPr>
          <w:rFonts w:eastAsia="ＭＳ 明朝 (Основной т・"/>
        </w:rPr>
        <w:t>).</w:t>
      </w:r>
    </w:p>
    <w:p w:rsidR="00985CA2" w:rsidRPr="00AE3414" w:rsidRDefault="001D47FA" w:rsidP="00423D10">
      <w:pPr>
        <w:pStyle w:val="af0"/>
        <w:tabs>
          <w:tab w:val="left" w:pos="2835"/>
          <w:tab w:val="left" w:pos="7655"/>
        </w:tabs>
        <w:ind w:left="0" w:firstLine="0"/>
        <w:jc w:val="center"/>
        <w:rPr>
          <w:lang w:val="en-US"/>
        </w:rPr>
      </w:pPr>
      <w:r w:rsidRPr="00F82BB0">
        <w:rPr>
          <w:noProof/>
        </w:rPr>
        <w:drawing>
          <wp:inline distT="0" distB="0" distL="0" distR="0" wp14:anchorId="05C5A675" wp14:editId="0A8F77A0">
            <wp:extent cx="2884170" cy="2523490"/>
            <wp:effectExtent l="12700" t="12700" r="11430" b="16510"/>
            <wp:docPr id="136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523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2202A1" w:rsidRDefault="00C10CDA" w:rsidP="00985CA2">
      <w:pPr>
        <w:ind w:firstLine="0"/>
        <w:jc w:val="center"/>
        <w:rPr>
          <w:lang w:val="en-US"/>
        </w:rPr>
      </w:pPr>
      <w:r w:rsidRPr="002202A1">
        <w:t>Р</w:t>
      </w:r>
      <w:r w:rsidR="00985CA2" w:rsidRPr="002202A1">
        <w:t>ис.</w:t>
      </w:r>
      <w:r w:rsidRPr="002202A1">
        <w:t xml:space="preserve"> 11</w:t>
      </w:r>
      <w:r w:rsidR="002202A1">
        <w:rPr>
          <w:lang w:val="en-US"/>
        </w:rPr>
        <w:t>.</w:t>
      </w:r>
    </w:p>
    <w:p w:rsidR="00D56289" w:rsidRDefault="002202A1" w:rsidP="0041658D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240"/>
        <w:ind w:left="0" w:firstLine="709"/>
        <w:contextualSpacing/>
      </w:pPr>
      <w:r w:rsidRPr="00F82BB0">
        <w:rPr>
          <w:noProof/>
        </w:rPr>
        <w:lastRenderedPageBreak/>
        <w:drawing>
          <wp:anchor distT="71755" distB="71755" distL="114300" distR="114300" simplePos="0" relativeHeight="251666432" behindDoc="0" locked="0" layoutInCell="1" allowOverlap="1" wp14:anchorId="3CECF38A">
            <wp:simplePos x="0" y="0"/>
            <wp:positionH relativeFrom="column">
              <wp:posOffset>1962150</wp:posOffset>
            </wp:positionH>
            <wp:positionV relativeFrom="paragraph">
              <wp:posOffset>466725</wp:posOffset>
            </wp:positionV>
            <wp:extent cx="2012400" cy="1724400"/>
            <wp:effectExtent l="12700" t="12700" r="6985" b="15875"/>
            <wp:wrapTopAndBottom/>
            <wp:docPr id="137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172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CA2" w:rsidRPr="007F68EB">
        <w:t xml:space="preserve">Если срок действия ключа закончился, </w:t>
      </w:r>
      <w:r w:rsidR="00985CA2">
        <w:t>появляется окно, представленное на рис.</w:t>
      </w:r>
      <w:r w:rsidR="00D56289">
        <w:t>12</w:t>
      </w:r>
      <w:r w:rsidR="00985CA2" w:rsidRPr="00370CA4">
        <w:t>.</w:t>
      </w:r>
      <w:r w:rsidR="00985CA2" w:rsidRPr="007F68EB">
        <w:t xml:space="preserve"> и программа переводится в демонстрационный режим работы. </w:t>
      </w:r>
      <w:r w:rsidR="00D56289">
        <w:t xml:space="preserve">  </w:t>
      </w:r>
    </w:p>
    <w:p w:rsidR="00985CA2" w:rsidRPr="00C87232" w:rsidRDefault="00D56289" w:rsidP="00985CA2">
      <w:pPr>
        <w:ind w:firstLine="0"/>
        <w:jc w:val="center"/>
      </w:pPr>
      <w:r w:rsidRPr="002202A1">
        <w:t>Рис. 12</w:t>
      </w:r>
      <w:r w:rsidR="002202A1" w:rsidRPr="00C87232">
        <w:t>.</w:t>
      </w:r>
    </w:p>
    <w:p w:rsidR="00985CA2" w:rsidRPr="00C87232" w:rsidRDefault="00985CA2" w:rsidP="0041658D">
      <w:pPr>
        <w:spacing w:after="120"/>
        <w:ind w:firstLine="709"/>
        <w:rPr>
          <w:rFonts w:eastAsia="ＭＳ 明朝 (Основной т・"/>
        </w:rPr>
      </w:pPr>
      <w:r w:rsidRPr="00C87232">
        <w:rPr>
          <w:rFonts w:eastAsia="ＭＳ 明朝 (Основной т・"/>
        </w:rPr>
        <w:t xml:space="preserve">Это же окно появляется в пункте меню </w:t>
      </w:r>
      <w:r w:rsidRPr="00C87232">
        <w:rPr>
          <w:b/>
          <w:bCs/>
          <w:sz w:val="22"/>
          <w:szCs w:val="22"/>
        </w:rPr>
        <w:t>Справка</w:t>
      </w:r>
      <w:r w:rsidRPr="00C87232">
        <w:rPr>
          <w:b/>
          <w:bCs/>
          <w:sz w:val="22"/>
          <w:szCs w:val="22"/>
        </w:rPr>
        <w:sym w:font="Symbol" w:char="F0AE"/>
      </w:r>
      <w:r w:rsidRPr="00C87232">
        <w:rPr>
          <w:rFonts w:eastAsia="ＭＳ 明朝 (Основной т・"/>
          <w:b/>
        </w:rPr>
        <w:t>О программе</w:t>
      </w:r>
      <w:r w:rsidRPr="00C87232">
        <w:rPr>
          <w:rFonts w:eastAsia="ＭＳ 明朝 (Основной т・"/>
        </w:rPr>
        <w:t>. Программа работает в демонстрационном режиме (рис.</w:t>
      </w:r>
      <w:r w:rsidR="00D56289" w:rsidRPr="00C87232">
        <w:rPr>
          <w:rFonts w:eastAsia="ＭＳ 明朝 (Основной т・"/>
        </w:rPr>
        <w:t>13</w:t>
      </w:r>
      <w:r w:rsidRPr="00C87232">
        <w:rPr>
          <w:rFonts w:eastAsia="ＭＳ 明朝 (Основной т・"/>
        </w:rPr>
        <w:t>).</w:t>
      </w:r>
    </w:p>
    <w:p w:rsidR="00985CA2" w:rsidRDefault="001D47FA" w:rsidP="00C87232">
      <w:pPr>
        <w:pStyle w:val="af0"/>
        <w:spacing w:after="120"/>
        <w:ind w:left="0" w:firstLine="0"/>
        <w:jc w:val="center"/>
      </w:pPr>
      <w:r w:rsidRPr="00F82BB0">
        <w:rPr>
          <w:noProof/>
        </w:rPr>
        <w:drawing>
          <wp:inline distT="0" distB="0" distL="0" distR="0" wp14:anchorId="049F43D4" wp14:editId="6CF9D436">
            <wp:extent cx="2875280" cy="2523490"/>
            <wp:effectExtent l="12700" t="12700" r="7620" b="16510"/>
            <wp:docPr id="138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523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5CA2" w:rsidRPr="002202A1" w:rsidRDefault="00D56289" w:rsidP="00985CA2">
      <w:pPr>
        <w:ind w:firstLine="0"/>
        <w:jc w:val="center"/>
        <w:rPr>
          <w:lang w:val="en-US"/>
        </w:rPr>
      </w:pPr>
      <w:r w:rsidRPr="002202A1">
        <w:t>Р</w:t>
      </w:r>
      <w:r w:rsidR="00985CA2" w:rsidRPr="002202A1">
        <w:t>ис.</w:t>
      </w:r>
      <w:r w:rsidRPr="002202A1">
        <w:t xml:space="preserve"> 13</w:t>
      </w:r>
      <w:r w:rsidR="002202A1">
        <w:rPr>
          <w:lang w:val="en-US"/>
        </w:rPr>
        <w:t>.</w:t>
      </w:r>
    </w:p>
    <w:p w:rsidR="00E34202" w:rsidRPr="00C87232" w:rsidRDefault="002D0E52" w:rsidP="00FD18B8">
      <w:pPr>
        <w:pStyle w:val="2"/>
      </w:pPr>
      <w:bookmarkStart w:id="89" w:name="_Toc1030928"/>
      <w:r w:rsidRPr="00C87232">
        <w:t>Организация</w:t>
      </w:r>
      <w:r w:rsidR="00E34202" w:rsidRPr="00C87232">
        <w:t xml:space="preserve"> интерфейса</w:t>
      </w:r>
      <w:bookmarkEnd w:id="88"/>
      <w:bookmarkEnd w:id="89"/>
    </w:p>
    <w:p w:rsidR="008E2068" w:rsidRPr="00C87232" w:rsidRDefault="008E2068" w:rsidP="006B5472">
      <w:pPr>
        <w:pStyle w:val="3"/>
      </w:pPr>
      <w:r w:rsidRPr="00C87232">
        <w:tab/>
      </w:r>
      <w:bookmarkStart w:id="90" w:name="_Toc299705104"/>
      <w:bookmarkStart w:id="91" w:name="_Toc1030929"/>
      <w:r w:rsidRPr="00C87232">
        <w:t>Первое окно Мастера проверки ЭЦП</w:t>
      </w:r>
      <w:bookmarkEnd w:id="90"/>
      <w:bookmarkEnd w:id="91"/>
    </w:p>
    <w:p w:rsidR="002C124C" w:rsidRPr="00C87232" w:rsidRDefault="002C124C" w:rsidP="00DA49C1">
      <w:pPr>
        <w:pStyle w:val="a7"/>
        <w:spacing w:after="120"/>
      </w:pPr>
      <w:r w:rsidRPr="00C87232">
        <w:t xml:space="preserve">После запуска </w:t>
      </w:r>
      <w:r w:rsidR="0027781F" w:rsidRPr="00C87232">
        <w:t>модуля</w:t>
      </w:r>
      <w:r w:rsidRPr="00C87232">
        <w:t xml:space="preserve"> </w:t>
      </w:r>
      <w:r w:rsidR="007943AE" w:rsidRPr="00C87232">
        <w:t xml:space="preserve">проверки подлинности документов </w:t>
      </w:r>
      <w:r w:rsidR="00992406" w:rsidRPr="00C87232">
        <w:t xml:space="preserve">на выполнение </w:t>
      </w:r>
      <w:r w:rsidRPr="00C87232">
        <w:t xml:space="preserve">на экране появляется </w:t>
      </w:r>
      <w:r w:rsidR="007943AE" w:rsidRPr="00C87232">
        <w:t>первое</w:t>
      </w:r>
      <w:r w:rsidRPr="00C87232">
        <w:t xml:space="preserve"> окно </w:t>
      </w:r>
      <w:r w:rsidR="00297C2D" w:rsidRPr="00C87232">
        <w:t>М</w:t>
      </w:r>
      <w:r w:rsidR="007943AE" w:rsidRPr="00C87232">
        <w:t xml:space="preserve">астера проверки </w:t>
      </w:r>
      <w:r w:rsidR="00DA49C1" w:rsidRPr="00C87232">
        <w:t>ЭЦП</w:t>
      </w:r>
      <w:r w:rsidRPr="00C87232">
        <w:t>, приведённое на</w:t>
      </w:r>
      <w:r w:rsidR="007943AE" w:rsidRPr="00C87232">
        <w:t xml:space="preserve"> рис.</w:t>
      </w:r>
      <w:r w:rsidR="006F2416" w:rsidRPr="00C87232">
        <w:t xml:space="preserve"> </w:t>
      </w:r>
      <w:r w:rsidR="00740388" w:rsidRPr="00C87232">
        <w:t>14</w:t>
      </w:r>
      <w:r w:rsidR="00A30B66" w:rsidRPr="00C87232">
        <w:t>, со списком для определения состава проверяемых файлов документов налоговой и бухгалтерской отчетности и (или) каталогов файловой системы, в которых могут находит</w:t>
      </w:r>
      <w:r w:rsidR="001E0226" w:rsidRPr="00C87232">
        <w:t>ь</w:t>
      </w:r>
      <w:r w:rsidR="00A30B66" w:rsidRPr="00C87232">
        <w:t>ся указанные файлы</w:t>
      </w:r>
      <w:r w:rsidR="000C57F2" w:rsidRPr="00C87232">
        <w:t xml:space="preserve"> (далее – Список проверяемых файлов документов)</w:t>
      </w:r>
      <w:r w:rsidR="00A30B66" w:rsidRPr="00C87232">
        <w:t>.</w:t>
      </w:r>
    </w:p>
    <w:p w:rsidR="00D63BC3" w:rsidRDefault="00D63BC3" w:rsidP="00DA49C1">
      <w:pPr>
        <w:pStyle w:val="a7"/>
        <w:spacing w:after="120"/>
      </w:pPr>
    </w:p>
    <w:p w:rsidR="00D63BC3" w:rsidRDefault="00D63BC3" w:rsidP="00DA49C1">
      <w:pPr>
        <w:pStyle w:val="a7"/>
        <w:spacing w:after="120"/>
        <w:rPr>
          <w:rFonts w:ascii="Times New Roman CYR" w:hAnsi="Times New Roman CYR" w:cs="Times New Roman CYR"/>
        </w:rPr>
      </w:pPr>
    </w:p>
    <w:p w:rsidR="007943AE" w:rsidRPr="00C87232" w:rsidRDefault="007943AE" w:rsidP="00D63BC3">
      <w:pPr>
        <w:pStyle w:val="a7"/>
        <w:keepNext/>
        <w:spacing w:after="120"/>
        <w:ind w:firstLine="0"/>
        <w:jc w:val="center"/>
        <w:rPr>
          <w:b/>
          <w:bCs/>
        </w:rPr>
      </w:pPr>
      <w:r w:rsidRPr="00C87232">
        <w:rPr>
          <w:b/>
          <w:bCs/>
        </w:rPr>
        <w:lastRenderedPageBreak/>
        <w:t xml:space="preserve">Первое окно </w:t>
      </w:r>
      <w:r w:rsidR="00E0533A" w:rsidRPr="00C87232">
        <w:rPr>
          <w:b/>
          <w:bCs/>
        </w:rPr>
        <w:t>М</w:t>
      </w:r>
      <w:r w:rsidR="00DA49C1" w:rsidRPr="00C87232">
        <w:rPr>
          <w:b/>
          <w:bCs/>
        </w:rPr>
        <w:t xml:space="preserve">астера проверки </w:t>
      </w:r>
      <w:r w:rsidR="00E0533A" w:rsidRPr="00C87232">
        <w:rPr>
          <w:b/>
          <w:bCs/>
        </w:rPr>
        <w:t>ЭЦП</w:t>
      </w:r>
    </w:p>
    <w:p w:rsidR="002C124C" w:rsidRDefault="001D47FA" w:rsidP="002202A1">
      <w:pPr>
        <w:pStyle w:val="a7"/>
        <w:keepNext/>
        <w:spacing w:after="120"/>
        <w:ind w:firstLine="0"/>
        <w:jc w:val="center"/>
      </w:pPr>
      <w:r w:rsidRPr="001E4E67">
        <w:rPr>
          <w:noProof/>
        </w:rPr>
        <w:drawing>
          <wp:inline distT="0" distB="0" distL="0" distR="0" wp14:anchorId="474EFE4C" wp14:editId="3C7E8BFE">
            <wp:extent cx="4255770" cy="3015615"/>
            <wp:effectExtent l="12700" t="12700" r="11430" b="6985"/>
            <wp:docPr id="1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015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124C" w:rsidRPr="00475028" w:rsidRDefault="00DA49C1" w:rsidP="00297C2D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2202A1">
        <w:rPr>
          <w:b w:val="0"/>
          <w:sz w:val="24"/>
          <w:szCs w:val="24"/>
        </w:rPr>
        <w:t>Рис.</w:t>
      </w:r>
      <w:bookmarkStart w:id="92" w:name="zkl001"/>
      <w:r w:rsidR="00297C2D" w:rsidRPr="002202A1">
        <w:rPr>
          <w:b w:val="0"/>
          <w:sz w:val="24"/>
          <w:szCs w:val="24"/>
          <w:lang w:val="en-US"/>
        </w:rPr>
        <w:t> </w:t>
      </w:r>
      <w:bookmarkEnd w:id="92"/>
      <w:r w:rsidR="00740388" w:rsidRPr="002202A1">
        <w:rPr>
          <w:b w:val="0"/>
          <w:sz w:val="24"/>
          <w:szCs w:val="24"/>
        </w:rPr>
        <w:t>14</w:t>
      </w:r>
      <w:r w:rsidR="002202A1" w:rsidRPr="00475028">
        <w:rPr>
          <w:b w:val="0"/>
          <w:sz w:val="24"/>
          <w:szCs w:val="24"/>
        </w:rPr>
        <w:t>.</w:t>
      </w:r>
    </w:p>
    <w:p w:rsidR="00D63BC3" w:rsidRDefault="00D63BC3" w:rsidP="00D63BC3">
      <w:pPr>
        <w:keepNext/>
        <w:widowControl w:val="0"/>
        <w:ind w:firstLine="851"/>
      </w:pPr>
      <w:bookmarkStart w:id="93" w:name="_Toc297213778"/>
      <w:bookmarkEnd w:id="93"/>
      <w:r>
        <w:t xml:space="preserve">Элементы управления </w:t>
      </w:r>
      <w:r>
        <w:rPr>
          <w:rFonts w:ascii="Times New Roman CYR" w:hAnsi="Times New Roman CYR" w:cs="Times New Roman CYR"/>
        </w:rPr>
        <w:t>первого окна Мастера проверки ЭЦП</w:t>
      </w:r>
      <w:r>
        <w:t xml:space="preserve"> предоставляют следующие возможности:</w:t>
      </w:r>
    </w:p>
    <w:p w:rsidR="00D63BC3" w:rsidRDefault="00D63BC3" w:rsidP="00D63BC3">
      <w:pPr>
        <w:keepNext/>
        <w:widowControl w:val="0"/>
        <w:ind w:firstLine="85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1"/>
        <w:gridCol w:w="6234"/>
      </w:tblGrid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Pr="00185084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>- меню &lt;Файл&gt; </w:t>
            </w:r>
            <w:r w:rsidRPr="00185084">
              <w:sym w:font="Symbol" w:char="F0AE"/>
            </w:r>
            <w:r w:rsidRPr="00185084">
              <w:t xml:space="preserve"> </w:t>
            </w:r>
          </w:p>
          <w:p w:rsidR="00D63BC3" w:rsidRDefault="00D63BC3" w:rsidP="00C87232">
            <w:pPr>
              <w:widowControl w:val="0"/>
              <w:tabs>
                <w:tab w:val="num" w:pos="1260"/>
              </w:tabs>
              <w:ind w:left="142" w:firstLine="0"/>
              <w:jc w:val="left"/>
            </w:pPr>
            <w:r>
              <w:t>&lt;Журнал работы&gt; </w:t>
            </w:r>
            <w:r>
              <w:noBreakHyphen/>
            </w:r>
          </w:p>
          <w:p w:rsidR="00D63BC3" w:rsidRPr="00185084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>- меню &lt;Файл&gt; </w:t>
            </w:r>
            <w:r w:rsidRPr="00185084">
              <w:sym w:font="Symbol" w:char="F0AE"/>
            </w:r>
          </w:p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 w:rsidRPr="00185084">
              <w:t xml:space="preserve">&lt;Закрыть&gt; 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получения журнала работы приложения Мастера проверки ЭЦП;</w:t>
            </w:r>
          </w:p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 xml:space="preserve">предоставляет возможность завершения работы программы; </w:t>
            </w:r>
          </w:p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Pr="002C66B0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 w:rsidRPr="002C66B0">
              <w:t xml:space="preserve">- </w:t>
            </w:r>
            <w:r>
              <w:t xml:space="preserve">меню </w:t>
            </w:r>
            <w:r w:rsidRPr="002C66B0">
              <w:t>&lt;</w:t>
            </w:r>
            <w:r>
              <w:t>Справка</w:t>
            </w:r>
            <w:r w:rsidRPr="002C66B0">
              <w:t>&gt;</w:t>
            </w:r>
            <w:r>
              <w:t xml:space="preserve">  </w:t>
            </w:r>
            <w:r w:rsidRPr="002C66B0">
              <w:sym w:font="Symbol" w:char="F0AE"/>
            </w:r>
          </w:p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 w:rsidRPr="002C66B0">
              <w:t xml:space="preserve">&lt;Руководство пользователя&gt; 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просмотра настоящего документа;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Pr="002C66B0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 xml:space="preserve">- меню </w:t>
            </w:r>
            <w:r w:rsidRPr="002C66B0">
              <w:t>&lt;</w:t>
            </w:r>
            <w:r>
              <w:t>Справка</w:t>
            </w:r>
            <w:r w:rsidRPr="002C66B0">
              <w:t>&gt;</w:t>
            </w:r>
            <w:r>
              <w:t xml:space="preserve"> </w:t>
            </w:r>
            <w:r w:rsidRPr="002C66B0">
              <w:sym w:font="Symbol" w:char="F0AE"/>
            </w:r>
            <w:r w:rsidRPr="002C66B0">
              <w:t xml:space="preserve"> </w:t>
            </w:r>
          </w:p>
          <w:p w:rsidR="00D63BC3" w:rsidRPr="002C66B0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 w:rsidRPr="002C66B0">
              <w:t>&lt;О программе&gt;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сведения о программе;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>- кнопка &lt;Сертификаты&gt;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доступа к режиму «Управление составом используемых сертификатов»;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>- кнопка &lt;Добавить&gt;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включения новых элементов в Список проверяемых файлов документов;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>- кнопка &lt;Удалить&gt;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исключения текущего элемента из Списка проверяемых файлов документов или очистки этого списка;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- панель &lt;Информация о </w:t>
            </w:r>
          </w:p>
          <w:p w:rsidR="00D63BC3" w:rsidRDefault="00D63BC3" w:rsidP="00C87232">
            <w:pPr>
              <w:widowControl w:val="0"/>
              <w:tabs>
                <w:tab w:val="num" w:pos="1260"/>
              </w:tabs>
              <w:ind w:firstLine="0"/>
              <w:jc w:val="left"/>
            </w:pPr>
            <w:r>
              <w:t xml:space="preserve">  результатах проверки&gt; 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 xml:space="preserve">предоставляет возможность выбора состава информации (основная, расширенная или диагностическая), которая будет выводиться в протоколе по каждому проверенному </w:t>
            </w:r>
            <w:proofErr w:type="gramStart"/>
            <w:r>
              <w:t xml:space="preserve">документу;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>- панель &lt;Подпись ФНС проверяется до:&gt; 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 xml:space="preserve">выводит </w:t>
            </w:r>
            <w:bookmarkStart w:id="94" w:name="OLE_LINK42"/>
            <w:bookmarkStart w:id="95" w:name="OLE_LINK43"/>
            <w:r>
              <w:t xml:space="preserve">информацию о </w:t>
            </w:r>
            <w:r w:rsidRPr="00800267">
              <w:t>дат</w:t>
            </w:r>
            <w:r>
              <w:t>е</w:t>
            </w:r>
            <w:r w:rsidRPr="00800267">
              <w:t xml:space="preserve"> в</w:t>
            </w:r>
            <w:r>
              <w:t xml:space="preserve">ыпуска последнего списка отозванных сертификатов </w:t>
            </w:r>
            <w:r w:rsidRPr="001F3394">
              <w:t>для всех корневых</w:t>
            </w:r>
            <w:r>
              <w:t xml:space="preserve"> сертификатов ФНС России. </w:t>
            </w:r>
            <w:r w:rsidRPr="00800267">
              <w:t xml:space="preserve">Это обусловлено тем, что только на дату выпуска последнего списка </w:t>
            </w:r>
            <w:r>
              <w:t>отозванных сертификатов</w:t>
            </w:r>
            <w:r w:rsidRPr="00800267">
              <w:t xml:space="preserve"> можно гарантировать, что сертификат не отозван.</w:t>
            </w:r>
            <w:r>
              <w:t xml:space="preserve"> </w:t>
            </w:r>
            <w:r w:rsidRPr="0099012F">
              <w:t xml:space="preserve">В условиях отсутствия интернета здесь будут отражаться даты списков </w:t>
            </w:r>
            <w:r>
              <w:t>отозванных сертификатов</w:t>
            </w:r>
            <w:r w:rsidRPr="0099012F">
              <w:t xml:space="preserve">, </w:t>
            </w:r>
            <w:r>
              <w:t xml:space="preserve">включенных в </w:t>
            </w:r>
            <w:r w:rsidRPr="0099012F">
              <w:t xml:space="preserve">дистрибутив или </w:t>
            </w:r>
            <w:r>
              <w:t xml:space="preserve">загруженных </w:t>
            </w:r>
            <w:r w:rsidRPr="0099012F">
              <w:t>вручную</w:t>
            </w:r>
            <w:r>
              <w:t xml:space="preserve">. </w:t>
            </w:r>
            <w:r w:rsidRPr="0099012F">
              <w:t xml:space="preserve">При наличии интернета при </w:t>
            </w:r>
            <w:r>
              <w:t xml:space="preserve">проверке </w:t>
            </w:r>
            <w:r w:rsidRPr="0099012F">
              <w:t xml:space="preserve">документа </w:t>
            </w:r>
            <w:r w:rsidRPr="0099012F">
              <w:lastRenderedPageBreak/>
              <w:t xml:space="preserve">автоматически скачиваются </w:t>
            </w:r>
            <w:r>
              <w:t xml:space="preserve">списки отозванных сертификатов </w:t>
            </w:r>
            <w:r w:rsidRPr="0099012F">
              <w:t xml:space="preserve">для </w:t>
            </w:r>
            <w:r>
              <w:t>сертификатов, подлежащих проверке</w:t>
            </w:r>
            <w:r w:rsidRPr="0099012F">
              <w:t>.</w:t>
            </w:r>
            <w:bookmarkEnd w:id="94"/>
            <w:bookmarkEnd w:id="95"/>
          </w:p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В случае совпадения дат выводится единая дата проверки, если даты не совпадают, выводятся все даты публикации списков отозванных сертификатов;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lastRenderedPageBreak/>
              <w:t>- кнопка &lt;Проверить&gt;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 xml:space="preserve">предоставляет возможность проверки подлинности электронных документов налоговой и бухгалтерской отчетности (включая проверку корректности формирования НВД). По этой кнопке происходит переход к следующему окну </w:t>
            </w:r>
            <w:r>
              <w:rPr>
                <w:rFonts w:ascii="Times New Roman CYR" w:hAnsi="Times New Roman CYR" w:cs="Times New Roman CYR"/>
              </w:rPr>
              <w:t xml:space="preserve">Мастера проверки ЭЦП, в котором отображается процесс и результат проверки </w:t>
            </w:r>
            <w:r>
              <w:t>корректности формирования НВД;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- кнопка &lt;Журнал работы&gt;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получения журнала работы приложения Мастера проверки ЭЦП;</w:t>
            </w:r>
          </w:p>
        </w:tc>
      </w:tr>
      <w:tr w:rsidR="00D63BC3" w:rsidTr="00D63BC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- кнопка &lt;Закрыть&gt; </w:t>
            </w:r>
            <w:r>
              <w:noBreakHyphen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63BC3" w:rsidRDefault="00D63BC3" w:rsidP="00D63BC3">
            <w:pPr>
              <w:widowControl w:val="0"/>
              <w:tabs>
                <w:tab w:val="num" w:pos="1260"/>
              </w:tabs>
              <w:ind w:firstLine="0"/>
            </w:pPr>
            <w:r>
              <w:t>предоставляет возможность завершения работы программы.</w:t>
            </w:r>
          </w:p>
        </w:tc>
      </w:tr>
    </w:tbl>
    <w:p w:rsidR="00AE2037" w:rsidRPr="00165F46" w:rsidRDefault="00AE2037" w:rsidP="00CF4CBC"/>
    <w:p w:rsidR="00857518" w:rsidRPr="0041658D" w:rsidRDefault="00857518" w:rsidP="0041658D">
      <w:pPr>
        <w:pStyle w:val="4"/>
      </w:pPr>
      <w:bookmarkStart w:id="96" w:name="_Toc297213779"/>
      <w:bookmarkStart w:id="97" w:name="_Toc296024002"/>
      <w:bookmarkStart w:id="98" w:name="_Toc1030930"/>
      <w:bookmarkEnd w:id="96"/>
      <w:r w:rsidRPr="0041658D">
        <w:t>Управление составом используемых сертификатов</w:t>
      </w:r>
      <w:bookmarkEnd w:id="97"/>
      <w:bookmarkEnd w:id="98"/>
    </w:p>
    <w:p w:rsidR="008871D4" w:rsidRPr="00C87232" w:rsidRDefault="008871D4" w:rsidP="0041658D">
      <w:pPr>
        <w:ind w:firstLine="709"/>
      </w:pPr>
      <w:r w:rsidRPr="00C87232">
        <w:t>Управление составом используемых сертификатов осуществляется в отдельном окне, приведённом на рис.</w:t>
      </w:r>
      <w:r w:rsidRPr="00C87232">
        <w:rPr>
          <w:lang w:val="en-US"/>
        </w:rPr>
        <w:t> </w:t>
      </w:r>
      <w:r w:rsidR="00740388" w:rsidRPr="00C87232">
        <w:t>15</w:t>
      </w:r>
      <w:r w:rsidRPr="00C87232">
        <w:t>, вызываемом с помощью кнопки &lt;Сертификаты&gt; первого окна Мастера проверки ЭЦП.</w:t>
      </w:r>
    </w:p>
    <w:p w:rsidR="008871D4" w:rsidRPr="00C87232" w:rsidRDefault="008871D4" w:rsidP="008871D4"/>
    <w:p w:rsidR="008871D4" w:rsidRPr="00C87232" w:rsidRDefault="008871D4" w:rsidP="008871D4">
      <w:pPr>
        <w:pStyle w:val="a7"/>
        <w:keepNext/>
        <w:spacing w:after="120"/>
        <w:ind w:firstLine="0"/>
        <w:jc w:val="center"/>
        <w:rPr>
          <w:b/>
          <w:bCs/>
        </w:rPr>
      </w:pPr>
      <w:r w:rsidRPr="00C87232">
        <w:rPr>
          <w:b/>
          <w:bCs/>
        </w:rPr>
        <w:t>Окно «Управления составом используемых сертификатов»</w:t>
      </w:r>
    </w:p>
    <w:p w:rsidR="008871D4" w:rsidRPr="00D6442C" w:rsidRDefault="001D47FA" w:rsidP="00C87232">
      <w:pPr>
        <w:pStyle w:val="a7"/>
        <w:keepNext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5DCD55B4" wp14:editId="295DD0B4">
            <wp:extent cx="5905500" cy="1805389"/>
            <wp:effectExtent l="12700" t="12700" r="12700" b="1079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1" cy="18202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71D4" w:rsidRPr="00C87232" w:rsidRDefault="008871D4" w:rsidP="008871D4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C87232">
        <w:rPr>
          <w:b w:val="0"/>
          <w:sz w:val="24"/>
          <w:szCs w:val="24"/>
        </w:rPr>
        <w:t>Рис.</w:t>
      </w:r>
      <w:r w:rsidRPr="00C87232">
        <w:rPr>
          <w:b w:val="0"/>
          <w:sz w:val="24"/>
          <w:szCs w:val="24"/>
          <w:lang w:val="en-US"/>
        </w:rPr>
        <w:t> </w:t>
      </w:r>
      <w:r w:rsidR="00740388" w:rsidRPr="00C87232">
        <w:rPr>
          <w:b w:val="0"/>
          <w:sz w:val="24"/>
          <w:szCs w:val="24"/>
        </w:rPr>
        <w:t>15</w:t>
      </w:r>
      <w:r w:rsidR="00C87232" w:rsidRPr="00C87232">
        <w:rPr>
          <w:b w:val="0"/>
          <w:sz w:val="24"/>
          <w:szCs w:val="24"/>
        </w:rPr>
        <w:t>.</w:t>
      </w:r>
    </w:p>
    <w:p w:rsidR="008871D4" w:rsidRDefault="008871D4" w:rsidP="008871D4">
      <w:pPr>
        <w:keepNext/>
        <w:widowControl w:val="0"/>
        <w:ind w:firstLine="851"/>
      </w:pPr>
      <w:r>
        <w:t xml:space="preserve">Элементы окна управления </w:t>
      </w:r>
      <w:r>
        <w:rPr>
          <w:rFonts w:ascii="Times New Roman CYR" w:hAnsi="Times New Roman CYR" w:cs="Times New Roman CYR"/>
        </w:rPr>
        <w:t>составом используемых сертификатов</w:t>
      </w:r>
      <w:r>
        <w:t xml:space="preserve"> предоставляют следующие возможности:</w:t>
      </w:r>
    </w:p>
    <w:p w:rsidR="008871D4" w:rsidRDefault="008871D4" w:rsidP="008871D4">
      <w:pPr>
        <w:keepNext/>
        <w:widowControl w:val="0"/>
        <w:ind w:firstLine="851"/>
      </w:pPr>
    </w:p>
    <w:tbl>
      <w:tblPr>
        <w:tblStyle w:val="af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4"/>
        <w:gridCol w:w="5751"/>
      </w:tblGrid>
      <w:tr w:rsidR="008871D4">
        <w:tc>
          <w:tcPr>
            <w:tcW w:w="2988" w:type="dxa"/>
          </w:tcPr>
          <w:p w:rsidR="008871D4" w:rsidRDefault="008871D4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>- кнопка &lt;</w:t>
            </w:r>
            <w:r w:rsidRPr="00BA2D02">
              <w:t>Установить сертификат</w:t>
            </w:r>
            <w:r>
              <w:t>/список отозванных&gt; -</w:t>
            </w:r>
          </w:p>
        </w:tc>
        <w:tc>
          <w:tcPr>
            <w:tcW w:w="6300" w:type="dxa"/>
          </w:tcPr>
          <w:p w:rsidR="008871D4" w:rsidRDefault="008871D4" w:rsidP="00AD4DBB">
            <w:pPr>
              <w:widowControl w:val="0"/>
              <w:tabs>
                <w:tab w:val="num" w:pos="928"/>
              </w:tabs>
              <w:ind w:firstLine="0"/>
            </w:pPr>
            <w:r w:rsidRPr="004E7A1A">
              <w:t xml:space="preserve">предоставляет возможность установки </w:t>
            </w:r>
            <w:r>
              <w:t xml:space="preserve">  </w:t>
            </w:r>
            <w:r w:rsidRPr="004E7A1A">
              <w:t xml:space="preserve">сертификатов и </w:t>
            </w:r>
            <w:r>
              <w:t>списков отозванных сертификатов в файловое хранилище рабочей директории</w:t>
            </w:r>
            <w:r w:rsidR="001028C0">
              <w:t>, поддерживаются файлы с расширением</w:t>
            </w:r>
            <w:r w:rsidR="001028C0" w:rsidRPr="001028C0">
              <w:t>:</w:t>
            </w:r>
            <w:r w:rsidR="001028C0">
              <w:t xml:space="preserve"> </w:t>
            </w:r>
            <w:proofErr w:type="spellStart"/>
            <w:r w:rsidR="001028C0">
              <w:t>cer</w:t>
            </w:r>
            <w:proofErr w:type="spellEnd"/>
            <w:r w:rsidR="001028C0" w:rsidRPr="001028C0">
              <w:t xml:space="preserve">, </w:t>
            </w:r>
            <w:proofErr w:type="spellStart"/>
            <w:r w:rsidR="001028C0">
              <w:rPr>
                <w:lang w:val="en-US"/>
              </w:rPr>
              <w:t>crl</w:t>
            </w:r>
            <w:proofErr w:type="spellEnd"/>
            <w:r w:rsidR="001028C0" w:rsidRPr="001028C0">
              <w:t xml:space="preserve">, </w:t>
            </w:r>
            <w:r w:rsidR="001028C0">
              <w:rPr>
                <w:lang w:val="en-US"/>
              </w:rPr>
              <w:t>p</w:t>
            </w:r>
            <w:r w:rsidR="001028C0" w:rsidRPr="001028C0">
              <w:t>7</w:t>
            </w:r>
            <w:r w:rsidR="001028C0">
              <w:rPr>
                <w:lang w:val="en-US"/>
              </w:rPr>
              <w:t>b</w:t>
            </w:r>
            <w:r>
              <w:t>;</w:t>
            </w:r>
          </w:p>
          <w:p w:rsidR="008871D4" w:rsidRDefault="008871D4" w:rsidP="00AD4DBB">
            <w:pPr>
              <w:widowControl w:val="0"/>
              <w:tabs>
                <w:tab w:val="num" w:pos="928"/>
              </w:tabs>
              <w:ind w:firstLine="0"/>
            </w:pPr>
          </w:p>
        </w:tc>
      </w:tr>
      <w:tr w:rsidR="008871D4">
        <w:tc>
          <w:tcPr>
            <w:tcW w:w="2988" w:type="dxa"/>
          </w:tcPr>
          <w:p w:rsidR="008871D4" w:rsidRDefault="008871D4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- кнопка </w:t>
            </w:r>
            <w:r w:rsidRPr="0030624E">
              <w:t>&lt;</w:t>
            </w:r>
            <w:proofErr w:type="gramStart"/>
            <w:r>
              <w:t>Закрыть</w:t>
            </w:r>
            <w:r w:rsidRPr="0030624E">
              <w:t>&gt;</w:t>
            </w:r>
            <w:r>
              <w:t xml:space="preserve">  -</w:t>
            </w:r>
            <w:proofErr w:type="gramEnd"/>
            <w:r>
              <w:t xml:space="preserve">             </w:t>
            </w:r>
          </w:p>
        </w:tc>
        <w:tc>
          <w:tcPr>
            <w:tcW w:w="6300" w:type="dxa"/>
          </w:tcPr>
          <w:p w:rsidR="008871D4" w:rsidRDefault="008871D4" w:rsidP="00AD4DBB">
            <w:pPr>
              <w:widowControl w:val="0"/>
              <w:tabs>
                <w:tab w:val="num" w:pos="928"/>
              </w:tabs>
              <w:ind w:firstLine="0"/>
            </w:pPr>
            <w:r>
              <w:t>предоставляет возможность закрыть окно      управления составом используемых сертификатов;</w:t>
            </w:r>
          </w:p>
        </w:tc>
      </w:tr>
      <w:tr w:rsidR="00141646">
        <w:tc>
          <w:tcPr>
            <w:tcW w:w="2988" w:type="dxa"/>
          </w:tcPr>
          <w:p w:rsidR="00141646" w:rsidRDefault="00141646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- кнопка </w:t>
            </w:r>
            <w:r w:rsidRPr="0030624E">
              <w:t>&lt;</w:t>
            </w:r>
            <w:proofErr w:type="gramStart"/>
            <w:r>
              <w:t>Обновить</w:t>
            </w:r>
            <w:r w:rsidRPr="0030624E">
              <w:t>&gt;</w:t>
            </w:r>
            <w:r>
              <w:t xml:space="preserve">  -</w:t>
            </w:r>
            <w:proofErr w:type="gramEnd"/>
            <w:r>
              <w:t xml:space="preserve">             </w:t>
            </w:r>
          </w:p>
        </w:tc>
        <w:tc>
          <w:tcPr>
            <w:tcW w:w="6300" w:type="dxa"/>
          </w:tcPr>
          <w:p w:rsidR="00141646" w:rsidRDefault="00141646" w:rsidP="00AD4DBB">
            <w:pPr>
              <w:widowControl w:val="0"/>
              <w:tabs>
                <w:tab w:val="num" w:pos="928"/>
              </w:tabs>
              <w:ind w:firstLine="0"/>
            </w:pPr>
            <w:r>
              <w:t>предоставляет возможность обновить список сертификатов из рабочей директории;</w:t>
            </w:r>
          </w:p>
        </w:tc>
      </w:tr>
      <w:tr w:rsidR="00141646">
        <w:tc>
          <w:tcPr>
            <w:tcW w:w="2988" w:type="dxa"/>
          </w:tcPr>
          <w:p w:rsidR="00141646" w:rsidRDefault="00141646" w:rsidP="00C87232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-панель со списком сертификатов -   </w:t>
            </w:r>
          </w:p>
        </w:tc>
        <w:tc>
          <w:tcPr>
            <w:tcW w:w="6300" w:type="dxa"/>
          </w:tcPr>
          <w:p w:rsidR="00141646" w:rsidRDefault="00141646" w:rsidP="00AD4DBB">
            <w:pPr>
              <w:widowControl w:val="0"/>
              <w:tabs>
                <w:tab w:val="num" w:pos="928"/>
              </w:tabs>
              <w:ind w:firstLine="0"/>
            </w:pPr>
            <w:r>
              <w:t xml:space="preserve">предоставляет возможность контроля наличия необходимых сертификатов   и списков отозванных сертификатов.              </w:t>
            </w:r>
          </w:p>
        </w:tc>
      </w:tr>
    </w:tbl>
    <w:p w:rsidR="008871D4" w:rsidRDefault="008871D4" w:rsidP="008871D4"/>
    <w:p w:rsidR="00AE2037" w:rsidRPr="008871D4" w:rsidRDefault="00AE2037" w:rsidP="008871D4"/>
    <w:p w:rsidR="008871D4" w:rsidRPr="00C87232" w:rsidRDefault="008871D4" w:rsidP="00D70490">
      <w:pPr>
        <w:pStyle w:val="5"/>
        <w:numPr>
          <w:ilvl w:val="4"/>
          <w:numId w:val="22"/>
        </w:numPr>
        <w:tabs>
          <w:tab w:val="clear" w:pos="1260"/>
          <w:tab w:val="num" w:pos="1440"/>
        </w:tabs>
        <w:ind w:left="1800"/>
      </w:pPr>
      <w:bookmarkStart w:id="99" w:name="_Toc1030931"/>
      <w:r w:rsidRPr="00C87232">
        <w:lastRenderedPageBreak/>
        <w:t>Установка корневого сертификата ФНС России</w:t>
      </w:r>
      <w:bookmarkEnd w:id="99"/>
    </w:p>
    <w:p w:rsidR="008871D4" w:rsidRDefault="008871D4" w:rsidP="008871D4"/>
    <w:p w:rsidR="00006308" w:rsidRPr="00C87232" w:rsidRDefault="00006308" w:rsidP="00006308">
      <w:pPr>
        <w:pStyle w:val="a7"/>
        <w:spacing w:after="120"/>
      </w:pPr>
      <w:r w:rsidRPr="00C87232">
        <w:t xml:space="preserve">Для проверки действительности сертификата подписи налогового органа необходимы корневые сертификаты ФНС России и список отозванных сертификатов ФНС России. </w:t>
      </w:r>
    </w:p>
    <w:p w:rsidR="00D53154" w:rsidRPr="00C87232" w:rsidRDefault="00006308" w:rsidP="00C87232">
      <w:pPr>
        <w:ind w:firstLine="709"/>
      </w:pPr>
      <w:r w:rsidRPr="00C87232">
        <w:t xml:space="preserve">Корневые </w:t>
      </w:r>
      <w:r w:rsidR="00770BA8" w:rsidRPr="00C87232">
        <w:t>сертификаты ФНС</w:t>
      </w:r>
      <w:r w:rsidRPr="00C87232">
        <w:t xml:space="preserve"> России устанавливаются автоматически при установке ПП «Банк-Аналитика». Если по каким-либо причинам установка сертификатов не была выполнена, можно установить сертификаты вручную. Скачать корневые сертификаты можно на сайте ФНС России www.nalog.ru </w:t>
      </w:r>
    </w:p>
    <w:p w:rsidR="00D53154" w:rsidRPr="00C87232" w:rsidRDefault="00D53154" w:rsidP="00D53154">
      <w:pPr>
        <w:ind w:firstLine="0"/>
      </w:pPr>
      <w:bookmarkStart w:id="100" w:name="OLE_LINK6"/>
      <w:r w:rsidRPr="00C87232">
        <w:t>(</w:t>
      </w:r>
      <w:hyperlink r:id="rId24" w:history="1">
        <w:r w:rsidRPr="00C87232">
          <w:t>http://uc.nalog.ru/crt/CA_FNS_Russia.crt</w:t>
        </w:r>
      </w:hyperlink>
      <w:r w:rsidRPr="00C87232">
        <w:t>,</w:t>
      </w:r>
    </w:p>
    <w:p w:rsidR="00D53154" w:rsidRPr="00C87232" w:rsidRDefault="00E07535" w:rsidP="00D53154">
      <w:pPr>
        <w:ind w:firstLine="0"/>
      </w:pPr>
      <w:hyperlink r:id="rId25" w:history="1">
        <w:r w:rsidR="00D53154" w:rsidRPr="00C87232">
          <w:t>http://uc.nalog.ru/crt/ca_fns_russia_2015.crt</w:t>
        </w:r>
      </w:hyperlink>
      <w:r w:rsidR="00D53154" w:rsidRPr="00C87232">
        <w:t>,</w:t>
      </w:r>
    </w:p>
    <w:p w:rsidR="008F3F65" w:rsidRPr="00C87232" w:rsidRDefault="00E07535" w:rsidP="00D53154">
      <w:pPr>
        <w:ind w:firstLine="0"/>
      </w:pPr>
      <w:hyperlink r:id="rId26" w:history="1">
        <w:r w:rsidR="008F3F65" w:rsidRPr="00C87232">
          <w:t>http://uc.nalog.ru/crt/ca_fns_russia_2017.crt</w:t>
        </w:r>
      </w:hyperlink>
    </w:p>
    <w:p w:rsidR="008F3F65" w:rsidRPr="00C87232" w:rsidRDefault="008F3F65" w:rsidP="008F3F65">
      <w:pPr>
        <w:ind w:firstLine="0"/>
      </w:pPr>
      <w:r w:rsidRPr="00C87232">
        <w:t>http://uc.nalog.ru/crt/guc.crt,</w:t>
      </w:r>
    </w:p>
    <w:p w:rsidR="00D53154" w:rsidRPr="00C87232" w:rsidRDefault="008F3F65" w:rsidP="008F3F65">
      <w:pPr>
        <w:ind w:firstLine="0"/>
      </w:pPr>
      <w:r w:rsidRPr="00C87232">
        <w:t>http://uc.nalog.ru/crt/vguc1_5.crt</w:t>
      </w:r>
      <w:r w:rsidR="00D53154" w:rsidRPr="00C87232">
        <w:t xml:space="preserve">).   </w:t>
      </w:r>
    </w:p>
    <w:bookmarkEnd w:id="100"/>
    <w:p w:rsidR="008871D4" w:rsidRPr="00C87232" w:rsidRDefault="00006308" w:rsidP="00C87232">
      <w:pPr>
        <w:pStyle w:val="a7"/>
        <w:spacing w:after="120"/>
        <w:ind w:firstLine="709"/>
      </w:pPr>
      <w:r w:rsidRPr="00C87232">
        <w:t xml:space="preserve">Устанавливаются сертификаты с помощью кнопки &lt;Установить сертификат/список отозванных&gt; в окне «Управление составом используемых сертификатов». При нажатии данной кнопки открывается окно выбора файла, представленное </w:t>
      </w:r>
      <w:r w:rsidR="00C321BE" w:rsidRPr="00C87232">
        <w:t xml:space="preserve">на рис. </w:t>
      </w:r>
      <w:r w:rsidR="00740388" w:rsidRPr="00C87232">
        <w:t>16</w:t>
      </w:r>
      <w:r w:rsidR="00C321BE" w:rsidRPr="00C87232">
        <w:t xml:space="preserve">. </w:t>
      </w:r>
    </w:p>
    <w:p w:rsidR="00C321BE" w:rsidRPr="00C87232" w:rsidRDefault="00C321BE" w:rsidP="00C321BE">
      <w:pPr>
        <w:pStyle w:val="a7"/>
        <w:keepNext/>
        <w:spacing w:after="120"/>
        <w:ind w:firstLine="0"/>
        <w:jc w:val="center"/>
        <w:rPr>
          <w:b/>
          <w:bCs/>
        </w:rPr>
      </w:pPr>
      <w:r w:rsidRPr="00C87232">
        <w:rPr>
          <w:b/>
          <w:bCs/>
        </w:rPr>
        <w:t>Окно выбора файла сертификат</w:t>
      </w:r>
      <w:r w:rsidR="00D03DEC" w:rsidRPr="00C87232">
        <w:rPr>
          <w:b/>
          <w:bCs/>
        </w:rPr>
        <w:t>ов</w:t>
      </w:r>
    </w:p>
    <w:p w:rsidR="00C321BE" w:rsidRPr="00C321BE" w:rsidRDefault="001D47FA" w:rsidP="00C87232">
      <w:pPr>
        <w:pStyle w:val="a7"/>
        <w:keepNext/>
        <w:spacing w:after="120"/>
        <w:ind w:firstLine="0"/>
        <w:jc w:val="center"/>
      </w:pPr>
      <w:r w:rsidRPr="00C321BE">
        <w:rPr>
          <w:noProof/>
        </w:rPr>
        <w:drawing>
          <wp:inline distT="0" distB="0" distL="0" distR="0" wp14:anchorId="0F1C5BF7" wp14:editId="4E00CCA6">
            <wp:extent cx="5924550" cy="2513162"/>
            <wp:effectExtent l="12700" t="12700" r="6350" b="146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58" cy="25180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21BE" w:rsidRPr="0074221E" w:rsidRDefault="00C321BE" w:rsidP="00C321BE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C87232">
        <w:rPr>
          <w:b w:val="0"/>
          <w:sz w:val="24"/>
          <w:szCs w:val="24"/>
        </w:rPr>
        <w:t>Рис.</w:t>
      </w:r>
      <w:r w:rsidRPr="00C87232">
        <w:rPr>
          <w:b w:val="0"/>
          <w:sz w:val="24"/>
          <w:szCs w:val="24"/>
          <w:lang w:val="en-US"/>
        </w:rPr>
        <w:t> </w:t>
      </w:r>
      <w:r w:rsidR="00740388" w:rsidRPr="00C87232">
        <w:rPr>
          <w:b w:val="0"/>
          <w:sz w:val="24"/>
          <w:szCs w:val="24"/>
        </w:rPr>
        <w:t>16</w:t>
      </w:r>
      <w:r w:rsidR="00C87232" w:rsidRPr="0074221E">
        <w:rPr>
          <w:b w:val="0"/>
          <w:sz w:val="24"/>
          <w:szCs w:val="24"/>
        </w:rPr>
        <w:t>.</w:t>
      </w:r>
    </w:p>
    <w:p w:rsidR="008871D4" w:rsidRPr="00C87232" w:rsidRDefault="00C321BE" w:rsidP="00026AC4">
      <w:pPr>
        <w:pStyle w:val="a7"/>
        <w:spacing w:after="120"/>
      </w:pPr>
      <w:r w:rsidRPr="00C87232">
        <w:t xml:space="preserve">В </w:t>
      </w:r>
      <w:r w:rsidR="00D03DEC" w:rsidRPr="00C87232">
        <w:t xml:space="preserve">данном окне </w:t>
      </w:r>
      <w:r w:rsidR="00006308" w:rsidRPr="00C87232">
        <w:t xml:space="preserve">по очереди выбрать </w:t>
      </w:r>
      <w:r w:rsidR="008A71D6" w:rsidRPr="00C87232">
        <w:t>скач</w:t>
      </w:r>
      <w:r w:rsidR="00D53154" w:rsidRPr="00C87232">
        <w:t>а</w:t>
      </w:r>
      <w:r w:rsidR="008A71D6" w:rsidRPr="00C87232">
        <w:t xml:space="preserve">нный с сайта ФНС </w:t>
      </w:r>
      <w:r w:rsidR="00D03DEC" w:rsidRPr="00C87232">
        <w:t xml:space="preserve">файл корневого сертификата ФНС России и нажать кнопку </w:t>
      </w:r>
      <w:r w:rsidR="00BF47BD" w:rsidRPr="00C87232">
        <w:t>&lt;</w:t>
      </w:r>
      <w:r w:rsidR="00D03DEC" w:rsidRPr="00C87232">
        <w:t>Открыть</w:t>
      </w:r>
      <w:r w:rsidR="00BF47BD" w:rsidRPr="00C87232">
        <w:t>&gt;</w:t>
      </w:r>
      <w:r w:rsidR="00D03DEC" w:rsidRPr="00C87232">
        <w:t xml:space="preserve">. В </w:t>
      </w:r>
      <w:r w:rsidR="003E3D10" w:rsidRPr="00C87232">
        <w:t>окне &lt;Управление составом используемых сертификатов&gt; на панели со списком сертификатов отобразится установленный корневой сертификат ФНС России.</w:t>
      </w:r>
      <w:r w:rsidR="00AE7BE3" w:rsidRPr="00C87232">
        <w:t xml:space="preserve"> Результат установки </w:t>
      </w:r>
      <w:r w:rsidR="00C00D39" w:rsidRPr="00C87232">
        <w:t xml:space="preserve">сертификата </w:t>
      </w:r>
      <w:r w:rsidR="00AE7BE3" w:rsidRPr="00C87232">
        <w:t>представлен на рис.</w:t>
      </w:r>
      <w:r w:rsidR="00740388" w:rsidRPr="00C87232">
        <w:t>17</w:t>
      </w:r>
      <w:r w:rsidR="00AE7BE3" w:rsidRPr="00C87232">
        <w:t>.</w:t>
      </w:r>
      <w:r w:rsidR="009831E5" w:rsidRPr="00C87232">
        <w:t xml:space="preserve"> Физически сертификат размещается в файловое хранилище рабочей директории</w:t>
      </w:r>
      <w:r w:rsidR="006A31FC" w:rsidRPr="00C87232">
        <w:rPr>
          <w:rStyle w:val="afc"/>
        </w:rPr>
        <w:footnoteReference w:id="3"/>
      </w:r>
      <w:r w:rsidR="009831E5" w:rsidRPr="00C87232">
        <w:t>.</w:t>
      </w:r>
      <w:r w:rsidR="00BB5B85" w:rsidRPr="00C87232">
        <w:t xml:space="preserve"> </w:t>
      </w:r>
    </w:p>
    <w:p w:rsidR="00AE2037" w:rsidRDefault="00AE2037" w:rsidP="00026AC4">
      <w:pPr>
        <w:pStyle w:val="a7"/>
        <w:spacing w:after="120"/>
      </w:pPr>
    </w:p>
    <w:p w:rsidR="00AE2037" w:rsidRDefault="00AE2037" w:rsidP="00026AC4">
      <w:pPr>
        <w:pStyle w:val="a7"/>
        <w:spacing w:after="120"/>
        <w:rPr>
          <w:rFonts w:ascii="Times New Roman CYR" w:hAnsi="Times New Roman CYR" w:cs="Times New Roman CYR"/>
        </w:rPr>
      </w:pPr>
    </w:p>
    <w:p w:rsidR="00AE2037" w:rsidRDefault="00AE2037" w:rsidP="00026AC4">
      <w:pPr>
        <w:pStyle w:val="a7"/>
        <w:spacing w:after="120"/>
        <w:rPr>
          <w:rFonts w:ascii="Times New Roman CYR" w:hAnsi="Times New Roman CYR" w:cs="Times New Roman CYR"/>
        </w:rPr>
      </w:pPr>
    </w:p>
    <w:p w:rsidR="00AE2037" w:rsidRDefault="00AE2037" w:rsidP="00026AC4">
      <w:pPr>
        <w:pStyle w:val="a7"/>
        <w:spacing w:after="120"/>
        <w:rPr>
          <w:rFonts w:ascii="Times New Roman CYR" w:hAnsi="Times New Roman CYR" w:cs="Times New Roman CYR"/>
        </w:rPr>
      </w:pPr>
    </w:p>
    <w:p w:rsidR="00AE7BE3" w:rsidRPr="00C87232" w:rsidRDefault="00AE7BE3" w:rsidP="00AE7BE3">
      <w:pPr>
        <w:pStyle w:val="a7"/>
        <w:keepNext/>
        <w:spacing w:after="120"/>
        <w:ind w:firstLine="0"/>
        <w:jc w:val="center"/>
        <w:rPr>
          <w:b/>
          <w:bCs/>
        </w:rPr>
      </w:pPr>
      <w:r w:rsidRPr="00C87232">
        <w:rPr>
          <w:b/>
          <w:bCs/>
        </w:rPr>
        <w:lastRenderedPageBreak/>
        <w:t>Результат установки корневого сертификата ФНС Рос</w:t>
      </w:r>
      <w:r w:rsidR="00E6495A" w:rsidRPr="00C87232">
        <w:rPr>
          <w:b/>
          <w:bCs/>
        </w:rPr>
        <w:t>с</w:t>
      </w:r>
      <w:r w:rsidRPr="00C87232">
        <w:rPr>
          <w:b/>
          <w:bCs/>
        </w:rPr>
        <w:t>ии</w:t>
      </w:r>
    </w:p>
    <w:p w:rsidR="008871D4" w:rsidRPr="00AE7BE3" w:rsidRDefault="001D47FA" w:rsidP="00C87232">
      <w:pPr>
        <w:pStyle w:val="a7"/>
        <w:keepNext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0FB7E5CF" wp14:editId="1CF7E016">
            <wp:extent cx="5842000" cy="142356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97" cy="143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E3" w:rsidRPr="00C87232" w:rsidRDefault="00AE7BE3" w:rsidP="00AE7BE3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C87232">
        <w:rPr>
          <w:b w:val="0"/>
          <w:sz w:val="24"/>
          <w:szCs w:val="24"/>
        </w:rPr>
        <w:t>Рис.</w:t>
      </w:r>
      <w:r w:rsidRPr="00C87232">
        <w:rPr>
          <w:b w:val="0"/>
          <w:sz w:val="24"/>
          <w:szCs w:val="24"/>
          <w:lang w:val="en-US"/>
        </w:rPr>
        <w:t> </w:t>
      </w:r>
      <w:r w:rsidR="00740388" w:rsidRPr="00C87232">
        <w:rPr>
          <w:b w:val="0"/>
          <w:sz w:val="24"/>
          <w:szCs w:val="24"/>
        </w:rPr>
        <w:t>17</w:t>
      </w:r>
      <w:r w:rsidR="00C87232">
        <w:rPr>
          <w:b w:val="0"/>
          <w:sz w:val="24"/>
          <w:szCs w:val="24"/>
          <w:lang w:val="en-US"/>
        </w:rPr>
        <w:t>.</w:t>
      </w:r>
    </w:p>
    <w:p w:rsidR="00C00D39" w:rsidRDefault="00C00D39" w:rsidP="00C87232">
      <w:pPr>
        <w:pStyle w:val="5"/>
        <w:numPr>
          <w:ilvl w:val="4"/>
          <w:numId w:val="22"/>
        </w:numPr>
        <w:tabs>
          <w:tab w:val="clear" w:pos="1260"/>
          <w:tab w:val="num" w:pos="1440"/>
        </w:tabs>
        <w:spacing w:after="120"/>
        <w:ind w:left="1800"/>
      </w:pPr>
      <w:bookmarkStart w:id="101" w:name="_Toc1030932"/>
      <w:r>
        <w:t>Установка списка отозванных сертификатов ФНС России</w:t>
      </w:r>
      <w:bookmarkEnd w:id="101"/>
    </w:p>
    <w:p w:rsidR="00C00D39" w:rsidRPr="0041658D" w:rsidRDefault="00C00D39" w:rsidP="00026AC4">
      <w:pPr>
        <w:pStyle w:val="a7"/>
        <w:spacing w:after="120"/>
      </w:pPr>
      <w:r w:rsidRPr="0041658D">
        <w:t xml:space="preserve">Для проверки действительности сертификата </w:t>
      </w:r>
      <w:r w:rsidR="0067606C" w:rsidRPr="0041658D">
        <w:t xml:space="preserve">ключа </w:t>
      </w:r>
      <w:r w:rsidRPr="0041658D">
        <w:t>подписи налогового органа необходим, помимо корневого сертификата ФНС России, список отозванных сертификатов ФНС России.</w:t>
      </w:r>
    </w:p>
    <w:p w:rsidR="00BB5B85" w:rsidRPr="0041658D" w:rsidRDefault="00BB5B85" w:rsidP="00BB5B85">
      <w:pPr>
        <w:pStyle w:val="a7"/>
        <w:spacing w:after="120"/>
      </w:pPr>
      <w:r w:rsidRPr="0041658D">
        <w:t xml:space="preserve">Порядок работы со списками отозванных сертификатов делится на два варианта: </w:t>
      </w:r>
    </w:p>
    <w:p w:rsidR="00BB5B85" w:rsidRPr="0041658D" w:rsidRDefault="00BB5B85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 w:rsidRPr="0041658D">
        <w:t>работа с сертификатами при подключении к сети Интернет;</w:t>
      </w:r>
    </w:p>
    <w:p w:rsidR="00BB5B85" w:rsidRPr="0041658D" w:rsidRDefault="00BB5B85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 w:rsidRPr="0041658D">
        <w:t>автономный режим работы (нет подключения к сети Интернет).</w:t>
      </w:r>
    </w:p>
    <w:p w:rsidR="006A31FC" w:rsidRPr="0041658D" w:rsidRDefault="006A31FC" w:rsidP="00026AC4">
      <w:pPr>
        <w:pStyle w:val="a7"/>
        <w:spacing w:after="120"/>
      </w:pPr>
      <w:r w:rsidRPr="0041658D">
        <w:t>При наличии доступа к сети Интернет списки отозванных сертификатов запрашиваются автоматически</w:t>
      </w:r>
      <w:r w:rsidR="000A755C" w:rsidRPr="0041658D">
        <w:t xml:space="preserve"> при выполнении проверки действительности сертификата подписи</w:t>
      </w:r>
      <w:r w:rsidRPr="0041658D">
        <w:t xml:space="preserve"> через точки доступа к сети Интернет. Далее они автоматически перемещаются в файловое хранилище рабочей директории</w:t>
      </w:r>
      <w:r w:rsidR="00850514" w:rsidRPr="0041658D">
        <w:rPr>
          <w:rStyle w:val="afc"/>
        </w:rPr>
        <w:footnoteReference w:id="4"/>
      </w:r>
      <w:r w:rsidR="008B4E25" w:rsidRPr="0041658D">
        <w:t>.</w:t>
      </w:r>
    </w:p>
    <w:p w:rsidR="008F3F65" w:rsidRPr="00C87232" w:rsidRDefault="000A755C" w:rsidP="008F3F65">
      <w:r w:rsidRPr="00C87232">
        <w:t>При автономном режиме работы (нет подключения к сети Интернет), список отозванных сертификатов можно установить вручную</w:t>
      </w:r>
      <w:r w:rsidR="008A71D6" w:rsidRPr="00C87232">
        <w:t xml:space="preserve"> аналогично корневому сертификату ФНС России. </w:t>
      </w:r>
      <w:r w:rsidR="00EE6A27" w:rsidRPr="00C87232">
        <w:t xml:space="preserve"> Скачать список отозванных можно на сайте ФНС России www.nalog.ru </w:t>
      </w:r>
      <w:bookmarkStart w:id="102" w:name="OLE_LINK3"/>
      <w:bookmarkStart w:id="103" w:name="OLE_LINK4"/>
      <w:bookmarkStart w:id="104" w:name="OLE_LINK5"/>
      <w:r w:rsidR="00D53154" w:rsidRPr="00C87232">
        <w:t>(</w:t>
      </w:r>
      <w:bookmarkEnd w:id="102"/>
      <w:bookmarkEnd w:id="103"/>
      <w:r w:rsidR="008F3F65" w:rsidRPr="00C87232">
        <w:t>http://uc.nalog.ru/cdp/e0aca23183615a27ac05b888102fd46009b6fae4.crl,</w:t>
      </w:r>
    </w:p>
    <w:p w:rsidR="008F3F65" w:rsidRPr="00C87232" w:rsidRDefault="008F3F65" w:rsidP="008F3F65">
      <w:pPr>
        <w:ind w:firstLine="0"/>
      </w:pPr>
      <w:r w:rsidRPr="00C87232">
        <w:t xml:space="preserve">http://uc.nalog.ru/cdp/e7a4b88fc93bc1e746bf24f8e2fcd7f40a7c67d0.crl, </w:t>
      </w:r>
    </w:p>
    <w:p w:rsidR="008F3F65" w:rsidRPr="00C87232" w:rsidRDefault="008F3F65" w:rsidP="008F3F65">
      <w:pPr>
        <w:ind w:firstLine="0"/>
      </w:pPr>
      <w:r w:rsidRPr="00C87232">
        <w:t xml:space="preserve">http://uc.nalog.ru/cdp/06ff0ba33c2ea7bf0223fb9c31697f1334ede5e2.crl, </w:t>
      </w:r>
    </w:p>
    <w:p w:rsidR="008F3F65" w:rsidRPr="00C87232" w:rsidRDefault="008F3F65" w:rsidP="008F3F65">
      <w:pPr>
        <w:ind w:firstLine="0"/>
      </w:pPr>
      <w:r w:rsidRPr="00C87232">
        <w:t xml:space="preserve">http://uc.nalog.ru/cdp/0da4be6542fec3fa3988caabbab7b38ce19cf0b0.crl, </w:t>
      </w:r>
    </w:p>
    <w:p w:rsidR="008F3F65" w:rsidRPr="00C87232" w:rsidRDefault="008F3F65" w:rsidP="008F3F65">
      <w:pPr>
        <w:ind w:firstLine="0"/>
      </w:pPr>
      <w:r w:rsidRPr="00C87232">
        <w:t>http://uc.nalog.ru/cdp/163d4290bf0a9c881766b9264f928470a3d705db.crl,</w:t>
      </w:r>
    </w:p>
    <w:p w:rsidR="008F3F65" w:rsidRPr="00C87232" w:rsidRDefault="008F3F65" w:rsidP="008F3F65">
      <w:pPr>
        <w:ind w:firstLine="0"/>
      </w:pPr>
      <w:r w:rsidRPr="00C87232">
        <w:t>http://uc.nalog.ru/cdp/8b983b891851e8ef9c0278b8eac8d420b255c95d.crl,</w:t>
      </w:r>
    </w:p>
    <w:p w:rsidR="006A31FC" w:rsidRPr="00C87232" w:rsidRDefault="008F3F65" w:rsidP="008F3F65">
      <w:pPr>
        <w:ind w:firstLine="0"/>
      </w:pPr>
      <w:r w:rsidRPr="00C87232">
        <w:t>http://uc.nalog.ru/cdp/9fc27358a874816a606d33f447a468a67639679b.crl).</w:t>
      </w:r>
    </w:p>
    <w:bookmarkEnd w:id="104"/>
    <w:p w:rsidR="001435CC" w:rsidRPr="00C87232" w:rsidRDefault="001435CC" w:rsidP="00026AC4">
      <w:pPr>
        <w:pStyle w:val="a7"/>
        <w:spacing w:after="120"/>
      </w:pPr>
      <w:r w:rsidRPr="00C87232">
        <w:t xml:space="preserve">После установки списка отозванных сертификатов в окне &lt;Управление составом используемых сертификатов&gt; у сертификата ФНС России отобразятся &lt;Дата публикации CRL&gt; и &lt;Дата действия </w:t>
      </w:r>
      <w:r w:rsidRPr="00C87232">
        <w:rPr>
          <w:lang w:val="en-US"/>
        </w:rPr>
        <w:t>CRL</w:t>
      </w:r>
      <w:r w:rsidRPr="00C87232">
        <w:t>&gt;.</w:t>
      </w:r>
      <w:r w:rsidR="004430A6" w:rsidRPr="00C87232">
        <w:t xml:space="preserve"> Результат установки списка отозванных сертификатов представлен на рис.</w:t>
      </w:r>
      <w:r w:rsidR="00307477" w:rsidRPr="00C87232">
        <w:t xml:space="preserve"> </w:t>
      </w:r>
      <w:r w:rsidR="00740388" w:rsidRPr="00C87232">
        <w:t>18</w:t>
      </w:r>
      <w:r w:rsidR="004430A6" w:rsidRPr="00C87232">
        <w:t>.</w:t>
      </w:r>
    </w:p>
    <w:p w:rsidR="00F57641" w:rsidRPr="00C87232" w:rsidRDefault="00C87232" w:rsidP="00F57641">
      <w:pPr>
        <w:pStyle w:val="a7"/>
        <w:keepNext/>
        <w:spacing w:after="120"/>
        <w:ind w:firstLine="0"/>
        <w:jc w:val="center"/>
        <w:rPr>
          <w:b/>
          <w:bCs/>
        </w:rPr>
      </w:pPr>
      <w:r w:rsidRPr="00D6442C">
        <w:rPr>
          <w:rFonts w:ascii="Times New Roman CYR" w:hAnsi="Times New Roman CYR" w:cs="Times New Roman CYR"/>
          <w:noProof/>
          <w:color w:val="FF0000"/>
        </w:rPr>
        <w:lastRenderedPageBreak/>
        <w:drawing>
          <wp:anchor distT="71755" distB="71755" distL="114300" distR="114300" simplePos="0" relativeHeight="251667456" behindDoc="0" locked="0" layoutInCell="1" allowOverlap="1" wp14:anchorId="6C5C7412">
            <wp:simplePos x="0" y="0"/>
            <wp:positionH relativeFrom="column">
              <wp:posOffset>25400</wp:posOffset>
            </wp:positionH>
            <wp:positionV relativeFrom="paragraph">
              <wp:posOffset>261620</wp:posOffset>
            </wp:positionV>
            <wp:extent cx="5885815" cy="1633855"/>
            <wp:effectExtent l="12700" t="12700" r="6985" b="1714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1633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641" w:rsidRPr="00C87232">
        <w:rPr>
          <w:b/>
          <w:bCs/>
        </w:rPr>
        <w:t>Результат установки списка отозванных сертификатов ФНС России</w:t>
      </w:r>
    </w:p>
    <w:p w:rsidR="00F57641" w:rsidRPr="00C87232" w:rsidRDefault="00F57641" w:rsidP="00C87232">
      <w:pPr>
        <w:pStyle w:val="afe"/>
        <w:tabs>
          <w:tab w:val="left" w:pos="6946"/>
        </w:tabs>
        <w:spacing w:before="120" w:after="120"/>
        <w:ind w:firstLine="0"/>
        <w:jc w:val="center"/>
        <w:rPr>
          <w:sz w:val="24"/>
          <w:szCs w:val="24"/>
          <w:lang w:val="en-US"/>
        </w:rPr>
      </w:pPr>
      <w:r w:rsidRPr="00F57641">
        <w:rPr>
          <w:sz w:val="24"/>
          <w:szCs w:val="24"/>
        </w:rPr>
        <w:t xml:space="preserve"> </w:t>
      </w:r>
      <w:r w:rsidRPr="00C87232">
        <w:rPr>
          <w:b w:val="0"/>
          <w:sz w:val="24"/>
          <w:szCs w:val="24"/>
        </w:rPr>
        <w:t>Рис.</w:t>
      </w:r>
      <w:r w:rsidRPr="00C87232">
        <w:rPr>
          <w:b w:val="0"/>
          <w:sz w:val="24"/>
          <w:szCs w:val="24"/>
          <w:lang w:val="en-US"/>
        </w:rPr>
        <w:t> </w:t>
      </w:r>
      <w:r w:rsidR="00740388" w:rsidRPr="00C87232">
        <w:rPr>
          <w:b w:val="0"/>
          <w:sz w:val="24"/>
          <w:szCs w:val="24"/>
        </w:rPr>
        <w:t>18</w:t>
      </w:r>
      <w:r w:rsidR="00C87232">
        <w:rPr>
          <w:b w:val="0"/>
          <w:sz w:val="24"/>
          <w:szCs w:val="24"/>
          <w:lang w:val="en-US"/>
        </w:rPr>
        <w:t>.</w:t>
      </w:r>
    </w:p>
    <w:p w:rsidR="004D2497" w:rsidRPr="00C87232" w:rsidRDefault="004D2497" w:rsidP="00C87232">
      <w:pPr>
        <w:pStyle w:val="5"/>
        <w:numPr>
          <w:ilvl w:val="4"/>
          <w:numId w:val="22"/>
        </w:numPr>
        <w:tabs>
          <w:tab w:val="clear" w:pos="1260"/>
          <w:tab w:val="num" w:pos="1440"/>
        </w:tabs>
        <w:spacing w:after="120"/>
        <w:ind w:left="1800"/>
      </w:pPr>
      <w:bookmarkStart w:id="105" w:name="_Toc1030933"/>
      <w:r w:rsidRPr="00C87232">
        <w:t>Установка сертификатов доверенных удостоверяющих центров ФНС России и их списков отозванных сертификатов</w:t>
      </w:r>
      <w:bookmarkEnd w:id="105"/>
    </w:p>
    <w:p w:rsidR="00CC13B9" w:rsidRPr="00C87232" w:rsidRDefault="00CC13B9" w:rsidP="00C87232">
      <w:pPr>
        <w:pStyle w:val="a7"/>
        <w:spacing w:after="120"/>
        <w:ind w:firstLine="709"/>
      </w:pPr>
      <w:r w:rsidRPr="00C87232">
        <w:t>Для проверки действительности сертификата подписи налоговых органов, выданных до 2012 года, а также для проверки сертификатов налогоплательщиков</w:t>
      </w:r>
      <w:r w:rsidRPr="00C87232">
        <w:rPr>
          <w:rStyle w:val="afc"/>
        </w:rPr>
        <w:footnoteReference w:id="5"/>
      </w:r>
      <w:r w:rsidRPr="00C87232">
        <w:t xml:space="preserve">, выданных до вступления в силу Приказа ФНС России от 11.02.2014 </w:t>
      </w:r>
      <w:r w:rsidRPr="00C87232">
        <w:rPr>
          <w:lang w:val="en-US"/>
        </w:rPr>
        <w:t>N</w:t>
      </w:r>
      <w:r w:rsidRPr="00C87232">
        <w:t xml:space="preserve"> ММВ-7-6/46@, необходима установка корневых сертификатов, списков отозванных сертификатов и кросс-сертификатов ФГУП ГНИВЦ ФНС России (проверка принадлежности сертификата к сети доверенных удостоверяющих центров ФНС России осуществляется с использованием кросс-сертификатов</w:t>
      </w:r>
      <w:r w:rsidRPr="00C87232">
        <w:rPr>
          <w:rStyle w:val="afc"/>
        </w:rPr>
        <w:footnoteReference w:id="6"/>
      </w:r>
      <w:r w:rsidRPr="00C87232">
        <w:t xml:space="preserve">, выданных ФГУП ГНИВЦ ФНС России). Их установка осуществляется автоматически при установке ПП «Банк-Аналитика». Если по каким-либо причинам их установка не была выполнена, можно установить сертификаты, списки отозванных сертификатов и кросс-сертификаты вручную, аналогично корневому сертификату ФНС России. Скачать корневые сертификаты можно на сайте </w:t>
      </w:r>
      <w:r w:rsidR="00A567A1" w:rsidRPr="00C87232">
        <w:t xml:space="preserve">АО </w:t>
      </w:r>
      <w:r w:rsidRPr="00C87232">
        <w:t xml:space="preserve">ГНИВЦ </w:t>
      </w:r>
      <w:hyperlink r:id="rId30" w:history="1">
        <w:r w:rsidRPr="00C87232">
          <w:t>http://www.gnivc.ru</w:t>
        </w:r>
      </w:hyperlink>
      <w:r w:rsidRPr="00C87232">
        <w:t>:</w:t>
      </w:r>
    </w:p>
    <w:p w:rsidR="00CC13B9" w:rsidRPr="00C87232" w:rsidRDefault="00CC13B9" w:rsidP="00CC13B9">
      <w:pPr>
        <w:ind w:firstLine="0"/>
      </w:pPr>
      <w:r w:rsidRPr="00C87232">
        <w:t>(</w:t>
      </w:r>
      <w:hyperlink r:id="rId31" w:history="1">
        <w:r w:rsidRPr="00C87232">
          <w:t>http://www.gnivc.ru/html/uc/GNIVC63-2014.crt</w:t>
        </w:r>
      </w:hyperlink>
      <w:r w:rsidRPr="00C87232">
        <w:t>,</w:t>
      </w:r>
    </w:p>
    <w:p w:rsidR="00CC13B9" w:rsidRPr="00C87232" w:rsidRDefault="00CC13B9" w:rsidP="00CC13B9">
      <w:pPr>
        <w:ind w:firstLine="0"/>
      </w:pPr>
      <w:r w:rsidRPr="00C87232">
        <w:t>http://www.gnivc.ru/uc/GNIVC63-2012.crt,</w:t>
      </w:r>
    </w:p>
    <w:p w:rsidR="00CC13B9" w:rsidRPr="00C87232" w:rsidRDefault="00CC13B9" w:rsidP="00CC13B9">
      <w:pPr>
        <w:ind w:firstLine="0"/>
      </w:pPr>
      <w:r w:rsidRPr="00C87232">
        <w:t>http://www.gnivc.ru/uc/GNIVCFNSRUS_2011.crt).</w:t>
      </w:r>
    </w:p>
    <w:p w:rsidR="00CC13B9" w:rsidRPr="00C87232" w:rsidRDefault="00CC13B9" w:rsidP="00CC13B9">
      <w:pPr>
        <w:pStyle w:val="a7"/>
        <w:spacing w:after="120"/>
      </w:pPr>
      <w:r w:rsidRPr="00C87232">
        <w:t xml:space="preserve">Условием успешной проверки подписи налогоплательщика по сертификату, выданному после вступления в силу Приказа ФНС России от 11.02.2014 </w:t>
      </w:r>
      <w:r w:rsidRPr="00C87232">
        <w:rPr>
          <w:lang w:val="en-US"/>
        </w:rPr>
        <w:t>N</w:t>
      </w:r>
      <w:r w:rsidRPr="00C87232">
        <w:t xml:space="preserve"> ММВ-7-6/46@,</w:t>
      </w:r>
      <w:r w:rsidRPr="00C87232">
        <w:rPr>
          <w:rStyle w:val="afc"/>
        </w:rPr>
        <w:t xml:space="preserve"> </w:t>
      </w:r>
      <w:r w:rsidRPr="00C87232">
        <w:t xml:space="preserve">является то, что сертификат налогоплательщика выдан удостоверяющим центром, аккредитованным </w:t>
      </w:r>
      <w:proofErr w:type="spellStart"/>
      <w:r w:rsidRPr="00C87232">
        <w:t>Минкомсвязи</w:t>
      </w:r>
      <w:proofErr w:type="spellEnd"/>
      <w:r w:rsidRPr="00C87232">
        <w:t xml:space="preserve"> России. Проверка сертификата осуществляется с использованием кросс-сертификата, выданного головным удостоверяющим центром </w:t>
      </w:r>
      <w:proofErr w:type="spellStart"/>
      <w:r w:rsidRPr="00C87232">
        <w:t>Минкомсвязи</w:t>
      </w:r>
      <w:proofErr w:type="spellEnd"/>
      <w:r w:rsidRPr="00C87232">
        <w:t xml:space="preserve"> России.</w:t>
      </w:r>
    </w:p>
    <w:p w:rsidR="00CC13B9" w:rsidRPr="00C87232" w:rsidRDefault="00CC13B9" w:rsidP="00CC13B9">
      <w:pPr>
        <w:pStyle w:val="a7"/>
        <w:spacing w:after="120"/>
      </w:pPr>
      <w:r w:rsidRPr="00C87232">
        <w:t xml:space="preserve">При невозможности построения цепочки доверия ввиду отсутствия необходимого кросс-сертификата при наличии доступа к сети Интернет автоматически запрашиваются промежуточные сертификаты удостоверяющих центров. При отсутствии списков отозванных сертификатов, актуальных на дату подписания, автоматически происходит скачивание списков отозванных сертификатов через точки доступа в сети Интернет. Далее они автоматически перемещаются в файловое хранилище рабочей директории. При наличии нескольких промежуточных сертификатов, для построения цепочки выбирается сертификат, который действовал на момент подписания. </w:t>
      </w:r>
    </w:p>
    <w:p w:rsidR="00944C54" w:rsidRDefault="00944C54" w:rsidP="00CC13B9">
      <w:pPr>
        <w:ind w:firstLine="720"/>
      </w:pPr>
    </w:p>
    <w:p w:rsidR="00944C54" w:rsidRDefault="00944C54" w:rsidP="00CC13B9">
      <w:pPr>
        <w:ind w:firstLine="720"/>
      </w:pPr>
    </w:p>
    <w:p w:rsidR="00CC13B9" w:rsidRPr="00BC1DE0" w:rsidRDefault="00CC13B9" w:rsidP="00CC13B9">
      <w:pPr>
        <w:ind w:firstLine="720"/>
      </w:pPr>
      <w:r w:rsidRPr="00BC1DE0">
        <w:t xml:space="preserve">Дополнительно проверяются сертификаты налогового органа, используемые на приёмных комплексах ФНС России до вступления в силу Приказа ФНС России от 11.02.2014 </w:t>
      </w:r>
      <w:r w:rsidRPr="00BC1DE0">
        <w:rPr>
          <w:lang w:val="en-US"/>
        </w:rPr>
        <w:t>N</w:t>
      </w:r>
      <w:r w:rsidRPr="00BC1DE0">
        <w:t xml:space="preserve"> ММВ-7-6/46@. Перед проверкой подписи в журнал выводится количество загруженных сертификатов. «12.01.2012 10:41:50: Загружено сертификатов инспекций: [2586]».</w:t>
      </w:r>
    </w:p>
    <w:p w:rsidR="00CC13B9" w:rsidRPr="00BC1DE0" w:rsidRDefault="00CC13B9" w:rsidP="00CC13B9">
      <w:pPr>
        <w:ind w:firstLine="720"/>
      </w:pPr>
      <w:r w:rsidRPr="00BC1DE0">
        <w:t xml:space="preserve">Если доступ к сети Интернет настроен через прокси-сервер, то при скачивании промежуточных сертификатов и списков отозванных сертификатов используются настройки прокси-сервера браузера </w:t>
      </w:r>
      <w:proofErr w:type="spellStart"/>
      <w:r w:rsidRPr="00BC1DE0">
        <w:t>Internet</w:t>
      </w:r>
      <w:proofErr w:type="spellEnd"/>
      <w:r w:rsidRPr="00BC1DE0">
        <w:t xml:space="preserve"> </w:t>
      </w:r>
      <w:proofErr w:type="spellStart"/>
      <w:r w:rsidRPr="00BC1DE0">
        <w:t>Explorer</w:t>
      </w:r>
      <w:proofErr w:type="spellEnd"/>
      <w:r w:rsidRPr="00BC1DE0">
        <w:t>.</w:t>
      </w:r>
    </w:p>
    <w:p w:rsidR="00A512B3" w:rsidRPr="00BC1DE0" w:rsidRDefault="00A512B3" w:rsidP="00A512B3">
      <w:pPr>
        <w:ind w:firstLine="720"/>
      </w:pPr>
      <w:r w:rsidRPr="00BC1DE0">
        <w:t>При неудачной попытке загрузки промежуточных сертификатов и списков отозванных сертификатов через точки доступа к сети Интернет выдается окно с предупрежд</w:t>
      </w:r>
      <w:r w:rsidR="00D4746D" w:rsidRPr="00BC1DE0">
        <w:t>ением, представленное на Рис.19</w:t>
      </w:r>
      <w:r w:rsidR="00BC1DE0" w:rsidRPr="00BC1DE0">
        <w:t>.</w:t>
      </w:r>
      <w:r w:rsidRPr="00BC1DE0">
        <w:t xml:space="preserve"> </w:t>
      </w:r>
    </w:p>
    <w:p w:rsidR="00C36A69" w:rsidRPr="00BC1DE0" w:rsidRDefault="00C36A69" w:rsidP="00685691">
      <w:pPr>
        <w:pStyle w:val="a7"/>
        <w:keepNext/>
        <w:ind w:firstLine="0"/>
        <w:jc w:val="center"/>
      </w:pPr>
    </w:p>
    <w:p w:rsidR="00685691" w:rsidRPr="00BC1DE0" w:rsidRDefault="00685691" w:rsidP="00685691">
      <w:pPr>
        <w:pStyle w:val="a7"/>
        <w:keepNext/>
        <w:ind w:firstLine="0"/>
        <w:jc w:val="center"/>
        <w:rPr>
          <w:b/>
          <w:bCs/>
        </w:rPr>
      </w:pPr>
      <w:r w:rsidRPr="00BC1DE0">
        <w:rPr>
          <w:b/>
          <w:bCs/>
        </w:rPr>
        <w:t>Информационное сообщение</w:t>
      </w:r>
    </w:p>
    <w:p w:rsidR="00685691" w:rsidRPr="00685691" w:rsidRDefault="001D47FA" w:rsidP="00FD18B8">
      <w:pPr>
        <w:pStyle w:val="a7"/>
        <w:keepNext/>
        <w:spacing w:before="120" w:after="120"/>
        <w:ind w:firstLine="0"/>
        <w:jc w:val="center"/>
        <w:rPr>
          <w:lang w:val="en-US"/>
        </w:rPr>
      </w:pPr>
      <w:r w:rsidRPr="00DC4AA8">
        <w:rPr>
          <w:noProof/>
        </w:rPr>
        <w:drawing>
          <wp:inline distT="0" distB="0" distL="0" distR="0" wp14:anchorId="2502DA1A" wp14:editId="7975E092">
            <wp:extent cx="5116830" cy="1951990"/>
            <wp:effectExtent l="12700" t="12700" r="13970" b="165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1951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5691" w:rsidRPr="0074221E" w:rsidRDefault="00685691" w:rsidP="00685691">
      <w:pPr>
        <w:pStyle w:val="a7"/>
        <w:keepNext/>
        <w:ind w:firstLine="0"/>
        <w:jc w:val="center"/>
        <w:rPr>
          <w:bCs/>
        </w:rPr>
      </w:pPr>
      <w:r w:rsidRPr="00BC1DE0">
        <w:rPr>
          <w:bCs/>
        </w:rPr>
        <w:t xml:space="preserve">Рис. </w:t>
      </w:r>
      <w:r w:rsidR="00D4746D" w:rsidRPr="00BC1DE0">
        <w:rPr>
          <w:bCs/>
        </w:rPr>
        <w:t>19</w:t>
      </w:r>
      <w:r w:rsidR="00BC1DE0" w:rsidRPr="0074221E">
        <w:rPr>
          <w:bCs/>
        </w:rPr>
        <w:t>.</w:t>
      </w:r>
    </w:p>
    <w:p w:rsidR="00471319" w:rsidRDefault="00471319" w:rsidP="00471319">
      <w:pPr>
        <w:keepNext/>
        <w:widowControl w:val="0"/>
        <w:ind w:firstLine="851"/>
      </w:pPr>
      <w:r>
        <w:t xml:space="preserve">Элементы </w:t>
      </w:r>
      <w:r w:rsidR="00A47883">
        <w:t xml:space="preserve">информационного </w:t>
      </w:r>
      <w:r>
        <w:t>окна</w:t>
      </w:r>
      <w:r w:rsidR="00A47883">
        <w:t xml:space="preserve"> предоставляют следующую возможность</w:t>
      </w:r>
      <w:r>
        <w:t>:</w:t>
      </w:r>
    </w:p>
    <w:p w:rsidR="00471319" w:rsidRDefault="00471319" w:rsidP="00471319">
      <w:pPr>
        <w:keepNext/>
        <w:widowControl w:val="0"/>
        <w:ind w:firstLine="851"/>
      </w:pPr>
    </w:p>
    <w:tbl>
      <w:tblPr>
        <w:tblStyle w:val="af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8"/>
        <w:gridCol w:w="5797"/>
      </w:tblGrid>
      <w:tr w:rsidR="00471319">
        <w:tc>
          <w:tcPr>
            <w:tcW w:w="2988" w:type="dxa"/>
          </w:tcPr>
          <w:p w:rsidR="00471319" w:rsidRDefault="00471319" w:rsidP="00931992">
            <w:pPr>
              <w:widowControl w:val="0"/>
              <w:tabs>
                <w:tab w:val="num" w:pos="928"/>
              </w:tabs>
              <w:ind w:firstLine="0"/>
            </w:pPr>
            <w:r>
              <w:t>- кнопка &lt;Прервать&gt; -</w:t>
            </w:r>
          </w:p>
        </w:tc>
        <w:tc>
          <w:tcPr>
            <w:tcW w:w="6300" w:type="dxa"/>
          </w:tcPr>
          <w:p w:rsidR="00471319" w:rsidRDefault="00471319" w:rsidP="00992775">
            <w:pPr>
              <w:widowControl w:val="0"/>
              <w:tabs>
                <w:tab w:val="num" w:pos="928"/>
              </w:tabs>
              <w:ind w:firstLine="0"/>
            </w:pPr>
            <w:r w:rsidRPr="004E7A1A">
              <w:t xml:space="preserve">предоставляет возможность </w:t>
            </w:r>
            <w:r>
              <w:t xml:space="preserve">прерывания процесса проверки. </w:t>
            </w:r>
            <w:r w:rsidR="005D32B6">
              <w:t>В Журнал помещается информационное сообщение «Проверка прервана пользователем»;</w:t>
            </w:r>
          </w:p>
          <w:p w:rsidR="00471319" w:rsidRDefault="00471319" w:rsidP="00992775">
            <w:pPr>
              <w:widowControl w:val="0"/>
              <w:tabs>
                <w:tab w:val="num" w:pos="928"/>
              </w:tabs>
              <w:ind w:firstLine="0"/>
            </w:pPr>
          </w:p>
        </w:tc>
      </w:tr>
      <w:tr w:rsidR="00471319">
        <w:tc>
          <w:tcPr>
            <w:tcW w:w="2988" w:type="dxa"/>
          </w:tcPr>
          <w:p w:rsidR="00471319" w:rsidRDefault="00471319" w:rsidP="00931992">
            <w:pPr>
              <w:widowControl w:val="0"/>
              <w:tabs>
                <w:tab w:val="num" w:pos="928"/>
              </w:tabs>
              <w:ind w:firstLine="0"/>
            </w:pPr>
            <w:r>
              <w:t xml:space="preserve">- кнопка </w:t>
            </w:r>
            <w:r w:rsidRPr="0030624E">
              <w:t>&lt;</w:t>
            </w:r>
            <w:proofErr w:type="gramStart"/>
            <w:r w:rsidR="005D32B6">
              <w:t>Повторить</w:t>
            </w:r>
            <w:r w:rsidRPr="0030624E">
              <w:t>&gt;</w:t>
            </w:r>
            <w:r>
              <w:t xml:space="preserve">  -</w:t>
            </w:r>
            <w:proofErr w:type="gramEnd"/>
            <w:r>
              <w:t xml:space="preserve">             </w:t>
            </w:r>
          </w:p>
        </w:tc>
        <w:tc>
          <w:tcPr>
            <w:tcW w:w="6300" w:type="dxa"/>
          </w:tcPr>
          <w:p w:rsidR="00471319" w:rsidRDefault="00471319" w:rsidP="00992775">
            <w:pPr>
              <w:widowControl w:val="0"/>
              <w:tabs>
                <w:tab w:val="num" w:pos="928"/>
              </w:tabs>
              <w:ind w:firstLine="0"/>
            </w:pPr>
            <w:r>
              <w:t xml:space="preserve">предоставляет возможность </w:t>
            </w:r>
            <w:r w:rsidR="005D32B6">
              <w:t>повторной попытки скачивания промежуточных сертификатов и списка отозванных сертификатов</w:t>
            </w:r>
            <w:r w:rsidR="00C41BEC">
              <w:t>;</w:t>
            </w:r>
          </w:p>
        </w:tc>
      </w:tr>
      <w:tr w:rsidR="00471319">
        <w:tc>
          <w:tcPr>
            <w:tcW w:w="2988" w:type="dxa"/>
          </w:tcPr>
          <w:p w:rsidR="00471319" w:rsidRDefault="00471319" w:rsidP="00931992">
            <w:pPr>
              <w:widowControl w:val="0"/>
              <w:tabs>
                <w:tab w:val="num" w:pos="928"/>
              </w:tabs>
              <w:ind w:firstLine="0"/>
            </w:pPr>
            <w:r>
              <w:t xml:space="preserve">- кнопка </w:t>
            </w:r>
            <w:r w:rsidRPr="0030624E">
              <w:t>&lt;</w:t>
            </w:r>
            <w:proofErr w:type="gramStart"/>
            <w:r w:rsidR="005D32B6">
              <w:t>Пропустить</w:t>
            </w:r>
            <w:r w:rsidRPr="0030624E">
              <w:t>&gt;</w:t>
            </w:r>
            <w:r>
              <w:t xml:space="preserve">  -</w:t>
            </w:r>
            <w:proofErr w:type="gramEnd"/>
            <w:r>
              <w:t xml:space="preserve">             </w:t>
            </w:r>
          </w:p>
        </w:tc>
        <w:tc>
          <w:tcPr>
            <w:tcW w:w="6300" w:type="dxa"/>
          </w:tcPr>
          <w:p w:rsidR="00471319" w:rsidRDefault="00471319" w:rsidP="00992775">
            <w:pPr>
              <w:widowControl w:val="0"/>
              <w:tabs>
                <w:tab w:val="num" w:pos="928"/>
              </w:tabs>
              <w:ind w:firstLine="0"/>
            </w:pPr>
            <w:r>
              <w:t xml:space="preserve">предоставляет возможность </w:t>
            </w:r>
            <w:r w:rsidR="005D32B6">
              <w:t>проверки следующего файла;</w:t>
            </w:r>
          </w:p>
        </w:tc>
      </w:tr>
      <w:tr w:rsidR="00471319">
        <w:tc>
          <w:tcPr>
            <w:tcW w:w="2988" w:type="dxa"/>
          </w:tcPr>
          <w:p w:rsidR="005D32B6" w:rsidRDefault="00471319" w:rsidP="005D32B6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- </w:t>
            </w:r>
            <w:r w:rsidR="005D32B6">
              <w:t xml:space="preserve">кнопка &lt;Пропустить  </w:t>
            </w:r>
          </w:p>
          <w:p w:rsidR="00471319" w:rsidRDefault="005D32B6" w:rsidP="005D32B6">
            <w:pPr>
              <w:widowControl w:val="0"/>
              <w:tabs>
                <w:tab w:val="num" w:pos="928"/>
              </w:tabs>
              <w:ind w:firstLine="0"/>
              <w:jc w:val="left"/>
            </w:pPr>
            <w:r>
              <w:t xml:space="preserve">                     все&gt;</w:t>
            </w:r>
            <w:r w:rsidR="00471319">
              <w:t xml:space="preserve"> -   </w:t>
            </w:r>
          </w:p>
        </w:tc>
        <w:tc>
          <w:tcPr>
            <w:tcW w:w="6300" w:type="dxa"/>
          </w:tcPr>
          <w:p w:rsidR="00471319" w:rsidRDefault="00471319" w:rsidP="00992775">
            <w:pPr>
              <w:widowControl w:val="0"/>
              <w:tabs>
                <w:tab w:val="num" w:pos="928"/>
              </w:tabs>
              <w:ind w:firstLine="0"/>
            </w:pPr>
            <w:r>
              <w:t xml:space="preserve">предоставляет возможность </w:t>
            </w:r>
            <w:r w:rsidR="005D32B6">
              <w:t>пропустить все файлы</w:t>
            </w:r>
            <w:r w:rsidR="00C41BEC">
              <w:t xml:space="preserve">, для которых не удается скачать промежуточные сертификаты и список отозванных. </w:t>
            </w:r>
          </w:p>
        </w:tc>
      </w:tr>
    </w:tbl>
    <w:p w:rsidR="00471319" w:rsidRDefault="00471319" w:rsidP="00497F27"/>
    <w:p w:rsidR="00286444" w:rsidRPr="00BC1DE0" w:rsidRDefault="008B42E0" w:rsidP="0041658D">
      <w:pPr>
        <w:ind w:firstLine="709"/>
      </w:pPr>
      <w:r w:rsidRPr="00BC1DE0">
        <w:t xml:space="preserve">Программный продукт позволяет работать как с локальным хранилищем сертификатов ОС </w:t>
      </w:r>
      <w:proofErr w:type="spellStart"/>
      <w:r w:rsidRPr="00BC1DE0">
        <w:t>Windows</w:t>
      </w:r>
      <w:proofErr w:type="spellEnd"/>
      <w:r w:rsidRPr="00BC1DE0">
        <w:t xml:space="preserve"> в режиме «только чтение», так и с файловым хранилищем (основное хранилище</w:t>
      </w:r>
      <w:r w:rsidRPr="00BC1DE0">
        <w:rPr>
          <w:rStyle w:val="afc"/>
        </w:rPr>
        <w:footnoteReference w:id="7"/>
      </w:r>
      <w:r w:rsidRPr="00BC1DE0">
        <w:t xml:space="preserve">). При работе с локальным хранилищем сертификатов ОС </w:t>
      </w:r>
      <w:proofErr w:type="spellStart"/>
      <w:r w:rsidRPr="00BC1DE0">
        <w:t>Windows</w:t>
      </w:r>
      <w:proofErr w:type="spellEnd"/>
      <w:r w:rsidRPr="00BC1DE0">
        <w:t xml:space="preserve"> все необходимые для работы сертификаты должны быть установлены с помощью стандартных средств ОС </w:t>
      </w:r>
      <w:proofErr w:type="spellStart"/>
      <w:r w:rsidRPr="00BC1DE0">
        <w:t>Windows</w:t>
      </w:r>
      <w:proofErr w:type="spellEnd"/>
      <w:r w:rsidRPr="00BC1DE0">
        <w:t>. Использование стандартного хранилища не рекомендуется, поскольку большое количество специализированных сертификатов и списков отзыва в системном хранилище может влиять на производительность ОС в целом.</w:t>
      </w:r>
    </w:p>
    <w:p w:rsidR="008B42E0" w:rsidRPr="00BC1DE0" w:rsidRDefault="008B42E0" w:rsidP="0041658D">
      <w:pPr>
        <w:ind w:firstLine="709"/>
        <w:rPr>
          <w:rStyle w:val="43"/>
        </w:rPr>
      </w:pPr>
      <w:r w:rsidRPr="00BC1DE0">
        <w:rPr>
          <w:rStyle w:val="43"/>
        </w:rPr>
        <w:lastRenderedPageBreak/>
        <w:t>При работе с файловым хранилищем необходимые сертификаты и списки отозванных сертификатов устанавливаются с</w:t>
      </w:r>
      <w:r w:rsidRPr="00BC1DE0">
        <w:t xml:space="preserve"> помощью кнопки &lt;Установить сертификат/список отозванных&gt; в окне «Управление составом используемых сертификатов».</w:t>
      </w:r>
    </w:p>
    <w:p w:rsidR="00721A72" w:rsidRPr="00BC1DE0" w:rsidRDefault="008B42E0" w:rsidP="008B42E0">
      <w:pPr>
        <w:pStyle w:val="a7"/>
        <w:spacing w:after="120"/>
      </w:pPr>
      <w:r w:rsidRPr="00BC1DE0">
        <w:t>При необходимости информацию для скачивания корневых, промежуточных сертификатов и списков отозванных сертификатов можно получить из журнала работы приложения Мастера проверки ЭЦП, описанного в п. 4.</w:t>
      </w:r>
      <w:r w:rsidR="00286444" w:rsidRPr="00BC1DE0">
        <w:t>3</w:t>
      </w:r>
      <w:r w:rsidRPr="00BC1DE0">
        <w:t>.1.</w:t>
      </w:r>
      <w:r w:rsidR="00286444" w:rsidRPr="00BC1DE0">
        <w:t>4</w:t>
      </w:r>
      <w:r w:rsidRPr="00BC1DE0">
        <w:t>.</w:t>
      </w:r>
      <w:r w:rsidR="002352FD" w:rsidRPr="00BC1DE0">
        <w:t xml:space="preserve"> Пример информации для скачивания сертификатов представлен на рис. </w:t>
      </w:r>
      <w:r w:rsidR="00D4746D" w:rsidRPr="00BC1DE0">
        <w:t>20</w:t>
      </w:r>
      <w:r w:rsidR="002352FD" w:rsidRPr="00BC1DE0">
        <w:t>.</w:t>
      </w:r>
      <w:r w:rsidR="00D06090" w:rsidRPr="00BC1DE0">
        <w:t xml:space="preserve"> </w:t>
      </w:r>
    </w:p>
    <w:p w:rsidR="002352FD" w:rsidRPr="00BC1DE0" w:rsidRDefault="002352FD" w:rsidP="002352FD">
      <w:pPr>
        <w:pStyle w:val="a7"/>
        <w:keepNext/>
        <w:spacing w:after="120"/>
        <w:ind w:firstLine="0"/>
        <w:jc w:val="center"/>
        <w:rPr>
          <w:b/>
          <w:bCs/>
        </w:rPr>
      </w:pPr>
      <w:r w:rsidRPr="00BC1DE0">
        <w:rPr>
          <w:b/>
          <w:bCs/>
        </w:rPr>
        <w:t xml:space="preserve">Пример информации для скачивания сертификатов </w:t>
      </w:r>
    </w:p>
    <w:p w:rsidR="00555538" w:rsidRDefault="001D47FA" w:rsidP="00555538">
      <w:pPr>
        <w:pStyle w:val="a7"/>
        <w:spacing w:after="120"/>
        <w:ind w:firstLine="0"/>
        <w:rPr>
          <w:rFonts w:ascii="Times New Roman CYR" w:hAnsi="Times New Roman CYR" w:cs="Times New Roman CYR"/>
        </w:rPr>
      </w:pPr>
      <w:r w:rsidRPr="00555538">
        <w:rPr>
          <w:rFonts w:ascii="Times New Roman CYR" w:hAnsi="Times New Roman CYR" w:cs="Times New Roman CYR"/>
          <w:noProof/>
        </w:rPr>
        <w:drawing>
          <wp:inline distT="0" distB="0" distL="0" distR="0" wp14:anchorId="3A354C08" wp14:editId="29B2A6A6">
            <wp:extent cx="5892800" cy="1983567"/>
            <wp:effectExtent l="12700" t="12700" r="12700" b="107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42" cy="19908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52FD" w:rsidRPr="00BC1DE0" w:rsidRDefault="002352FD" w:rsidP="002352FD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BC1DE0">
        <w:rPr>
          <w:b w:val="0"/>
          <w:sz w:val="24"/>
          <w:szCs w:val="24"/>
        </w:rPr>
        <w:t>Рис.</w:t>
      </w:r>
      <w:r w:rsidRPr="00BC1DE0">
        <w:rPr>
          <w:b w:val="0"/>
          <w:sz w:val="24"/>
          <w:szCs w:val="24"/>
          <w:lang w:val="en-US"/>
        </w:rPr>
        <w:t> </w:t>
      </w:r>
      <w:r w:rsidR="00D4746D" w:rsidRPr="00BC1DE0">
        <w:rPr>
          <w:b w:val="0"/>
          <w:sz w:val="24"/>
          <w:szCs w:val="24"/>
        </w:rPr>
        <w:t>20</w:t>
      </w:r>
      <w:r w:rsidR="00BC1DE0">
        <w:rPr>
          <w:b w:val="0"/>
          <w:sz w:val="24"/>
          <w:szCs w:val="24"/>
          <w:lang w:val="en-US"/>
        </w:rPr>
        <w:t>.</w:t>
      </w:r>
    </w:p>
    <w:p w:rsidR="00C379C9" w:rsidRPr="00BC1DE0" w:rsidRDefault="00C379C9" w:rsidP="0041658D">
      <w:pPr>
        <w:pStyle w:val="4"/>
      </w:pPr>
      <w:bookmarkStart w:id="106" w:name="_Toc314234835"/>
      <w:bookmarkStart w:id="107" w:name="_Toc1030934"/>
      <w:bookmarkStart w:id="108" w:name="_Toc296024003"/>
      <w:r w:rsidRPr="00BC1DE0">
        <w:t>Порядок проверки электронной подписи</w:t>
      </w:r>
      <w:bookmarkEnd w:id="106"/>
      <w:bookmarkEnd w:id="107"/>
      <w:r w:rsidRPr="00BC1DE0">
        <w:t xml:space="preserve"> </w:t>
      </w:r>
    </w:p>
    <w:p w:rsidR="00C379C9" w:rsidRPr="00BC1DE0" w:rsidRDefault="00C379C9" w:rsidP="0041658D">
      <w:pPr>
        <w:ind w:firstLine="709"/>
      </w:pPr>
      <w:r w:rsidRPr="00BC1DE0">
        <w:t xml:space="preserve">Проверка электронной подписи делится на 4 этапа. </w:t>
      </w:r>
    </w:p>
    <w:p w:rsidR="00C379C9" w:rsidRPr="00BC1DE0" w:rsidRDefault="00C379C9" w:rsidP="00C379C9"/>
    <w:p w:rsidR="00C379C9" w:rsidRPr="00BC1DE0" w:rsidRDefault="00C379C9" w:rsidP="00C379C9">
      <w:r w:rsidRPr="00BC1DE0">
        <w:t>- Проверка подписи;</w:t>
      </w:r>
    </w:p>
    <w:p w:rsidR="00C379C9" w:rsidRPr="00BC1DE0" w:rsidRDefault="00C379C9" w:rsidP="00C379C9">
      <w:r w:rsidRPr="00BC1DE0">
        <w:t>- Построение дерева родительских сертификатов;</w:t>
      </w:r>
    </w:p>
    <w:p w:rsidR="00C379C9" w:rsidRPr="00BC1DE0" w:rsidRDefault="00C379C9" w:rsidP="00C379C9">
      <w:r w:rsidRPr="00BC1DE0">
        <w:t>- Проверка актуальности сертификатов;</w:t>
      </w:r>
    </w:p>
    <w:p w:rsidR="00C379C9" w:rsidRPr="00BC1DE0" w:rsidRDefault="00C379C9" w:rsidP="00C379C9">
      <w:r w:rsidRPr="00BC1DE0">
        <w:t>- Проверка правомочности подписанта.</w:t>
      </w:r>
    </w:p>
    <w:p w:rsidR="00C379C9" w:rsidRPr="00BC1DE0" w:rsidRDefault="00C379C9" w:rsidP="00C379C9"/>
    <w:p w:rsidR="00C379C9" w:rsidRPr="00BC1DE0" w:rsidRDefault="00C379C9" w:rsidP="0041658D">
      <w:pPr>
        <w:ind w:firstLine="709"/>
      </w:pPr>
      <w:r w:rsidRPr="00BC1DE0">
        <w:t>Подпись, прошедшая проверки по указанным этапам, считается подлинной. Документы, подписанные подлинными подписями, считаются представленными в налоговый орган.</w:t>
      </w:r>
    </w:p>
    <w:p w:rsidR="00C379C9" w:rsidRPr="00BC1DE0" w:rsidRDefault="00C379C9" w:rsidP="00C379C9"/>
    <w:p w:rsidR="00C379C9" w:rsidRPr="00BC1DE0" w:rsidRDefault="00C379C9" w:rsidP="00BC1DE0">
      <w:pPr>
        <w:pStyle w:val="5"/>
        <w:numPr>
          <w:ilvl w:val="4"/>
          <w:numId w:val="22"/>
        </w:numPr>
        <w:tabs>
          <w:tab w:val="clear" w:pos="1080"/>
          <w:tab w:val="clear" w:pos="1260"/>
          <w:tab w:val="num" w:pos="1440"/>
        </w:tabs>
        <w:spacing w:after="120"/>
        <w:ind w:left="1800"/>
      </w:pPr>
      <w:bookmarkStart w:id="109" w:name="_Toc314234836"/>
      <w:bookmarkStart w:id="110" w:name="_Toc1030935"/>
      <w:r w:rsidRPr="00BC1DE0">
        <w:t>Проверка подписи</w:t>
      </w:r>
      <w:bookmarkEnd w:id="109"/>
      <w:bookmarkEnd w:id="110"/>
    </w:p>
    <w:p w:rsidR="00C379C9" w:rsidRPr="00BC1DE0" w:rsidRDefault="00C379C9" w:rsidP="0041658D">
      <w:pPr>
        <w:ind w:firstLine="709"/>
      </w:pPr>
      <w:r w:rsidRPr="00BC1DE0">
        <w:t xml:space="preserve">Проверка целостности электронной подписи и </w:t>
      </w:r>
      <w:proofErr w:type="spellStart"/>
      <w:r w:rsidRPr="00BC1DE0">
        <w:t>неискаженности</w:t>
      </w:r>
      <w:proofErr w:type="spellEnd"/>
      <w:r w:rsidRPr="00BC1DE0">
        <w:t xml:space="preserve"> подписанного документа.</w:t>
      </w:r>
    </w:p>
    <w:p w:rsidR="00C379C9" w:rsidRPr="00BC1DE0" w:rsidRDefault="00C379C9" w:rsidP="00C379C9"/>
    <w:p w:rsidR="00C379C9" w:rsidRPr="00BC1DE0" w:rsidRDefault="00C379C9" w:rsidP="00BC1DE0">
      <w:pPr>
        <w:pStyle w:val="5"/>
        <w:numPr>
          <w:ilvl w:val="4"/>
          <w:numId w:val="22"/>
        </w:numPr>
        <w:tabs>
          <w:tab w:val="clear" w:pos="1080"/>
          <w:tab w:val="clear" w:pos="1260"/>
          <w:tab w:val="num" w:pos="1440"/>
        </w:tabs>
        <w:spacing w:after="120"/>
        <w:ind w:left="1800"/>
      </w:pPr>
      <w:bookmarkStart w:id="111" w:name="_Toc314234837"/>
      <w:bookmarkStart w:id="112" w:name="_Toc1030936"/>
      <w:r w:rsidRPr="00BC1DE0">
        <w:t>Построение дерева родительских сертификатов</w:t>
      </w:r>
      <w:bookmarkEnd w:id="111"/>
      <w:bookmarkEnd w:id="112"/>
    </w:p>
    <w:p w:rsidR="00C379C9" w:rsidRPr="00BC1DE0" w:rsidRDefault="00C379C9" w:rsidP="0041658D">
      <w:pPr>
        <w:ind w:firstLine="709"/>
      </w:pPr>
      <w:r w:rsidRPr="00BC1DE0">
        <w:t>Происходит построение всех возможных цепочек с учетом пресечения зацикливаний. Первичный поиск родительского сертификата (в том числе кросс-сертификата), действующего на момент подписания, осуществляется в файловом хранилище приложения. При отсутствии сертификата происходит извлечение точки распространения корневого сертификата из расширения сертификата и скачивание сертификата по указанному URL. После скачивания проверяется, является ли он родительским и не корневым (</w:t>
      </w:r>
      <w:proofErr w:type="spellStart"/>
      <w:r w:rsidRPr="00BC1DE0">
        <w:t>самоподписанным</w:t>
      </w:r>
      <w:proofErr w:type="spellEnd"/>
      <w:r w:rsidRPr="00BC1DE0">
        <w:t>). В этом случае он помещается в хранилище</w:t>
      </w:r>
      <w:r w:rsidR="00BC1DE0" w:rsidRPr="00BC1DE0">
        <w:t>,</w:t>
      </w:r>
      <w:r w:rsidRPr="00BC1DE0">
        <w:t xml:space="preserve"> и цепочка строится дальше. В случае невозможности построения ни одной цепочки подпись не может быть проверена.</w:t>
      </w:r>
    </w:p>
    <w:p w:rsidR="00C379C9" w:rsidRDefault="00C379C9" w:rsidP="00C379C9">
      <w:pPr>
        <w:rPr>
          <w:b/>
          <w:bCs/>
        </w:rPr>
      </w:pPr>
    </w:p>
    <w:p w:rsidR="00286444" w:rsidRDefault="00286444" w:rsidP="00C379C9">
      <w:pPr>
        <w:rPr>
          <w:b/>
          <w:bCs/>
        </w:rPr>
      </w:pPr>
    </w:p>
    <w:p w:rsidR="00286444" w:rsidRDefault="00286444" w:rsidP="00C379C9">
      <w:pPr>
        <w:rPr>
          <w:b/>
          <w:bCs/>
        </w:rPr>
      </w:pPr>
    </w:p>
    <w:p w:rsidR="00286444" w:rsidRDefault="00286444" w:rsidP="00C379C9">
      <w:pPr>
        <w:rPr>
          <w:b/>
          <w:bCs/>
        </w:rPr>
      </w:pPr>
    </w:p>
    <w:p w:rsidR="00C379C9" w:rsidRPr="00BC1DE0" w:rsidRDefault="00C379C9" w:rsidP="00BC1DE0">
      <w:pPr>
        <w:pStyle w:val="5"/>
        <w:numPr>
          <w:ilvl w:val="4"/>
          <w:numId w:val="22"/>
        </w:numPr>
        <w:tabs>
          <w:tab w:val="clear" w:pos="1080"/>
          <w:tab w:val="clear" w:pos="1260"/>
          <w:tab w:val="num" w:pos="1440"/>
        </w:tabs>
        <w:spacing w:after="120"/>
        <w:ind w:left="1800"/>
      </w:pPr>
      <w:r w:rsidRPr="00BC1DE0">
        <w:rPr>
          <w:b w:val="0"/>
          <w:bCs w:val="0"/>
        </w:rPr>
        <w:t xml:space="preserve"> </w:t>
      </w:r>
      <w:bookmarkStart w:id="113" w:name="_Toc314234838"/>
      <w:bookmarkStart w:id="114" w:name="_Toc1030937"/>
      <w:r w:rsidRPr="00BC1DE0">
        <w:t>Проверка актуальности сертификатов</w:t>
      </w:r>
      <w:bookmarkEnd w:id="113"/>
      <w:bookmarkEnd w:id="114"/>
    </w:p>
    <w:p w:rsidR="00C379C9" w:rsidRPr="00BC1DE0" w:rsidRDefault="00C379C9" w:rsidP="0041658D">
      <w:pPr>
        <w:tabs>
          <w:tab w:val="left" w:pos="567"/>
        </w:tabs>
        <w:ind w:firstLine="709"/>
      </w:pPr>
      <w:r w:rsidRPr="00BC1DE0">
        <w:t xml:space="preserve">После успешного построения цепочки производится проверка сертификатов цепочки, начиная с сертификата подписанта на статус актуальности на момент подписания (дата принятия декларации из документа «Квитанция о приеме»). </w:t>
      </w:r>
    </w:p>
    <w:p w:rsidR="00C379C9" w:rsidRPr="00BC1DE0" w:rsidRDefault="00C379C9" w:rsidP="00C379C9">
      <w:pPr>
        <w:rPr>
          <w:lang w:val="en-US"/>
        </w:rPr>
      </w:pPr>
      <w:r w:rsidRPr="00BC1DE0">
        <w:t>Первичный поиск списка отозванных сертификатов (CRL) осуществляется в файловом хранилище приложения. Критерием подбора подходящего CRL является его авторство и проверка, что дата выпуска (начала действия) CRL меньше даты момента подписания, что гарантирует, что в случае приостановления действия сертификата, имеющийся CRL содержит его. При отсутствии подходящего CRL производится его скачивание по URL, указанных в расширениях сертификата. В случае невозможности обновления CRL считается, что подлинности подписи не может быть проверена. После успешного скачивания CRL проверяется, что дата окончания действия CRL больше даты подписи.  Производится проверка наличия сертификата в подходящем списке отозванных сертификатов.</w:t>
      </w:r>
    </w:p>
    <w:p w:rsidR="00481839" w:rsidRPr="00BC1DE0" w:rsidRDefault="00481839" w:rsidP="00C379C9">
      <w:pPr>
        <w:rPr>
          <w:lang w:val="en-US"/>
        </w:rPr>
      </w:pPr>
    </w:p>
    <w:p w:rsidR="00481839" w:rsidRPr="00BC1DE0" w:rsidRDefault="00481839" w:rsidP="00D70490">
      <w:pPr>
        <w:pStyle w:val="5"/>
        <w:numPr>
          <w:ilvl w:val="4"/>
          <w:numId w:val="22"/>
        </w:numPr>
        <w:tabs>
          <w:tab w:val="clear" w:pos="1080"/>
          <w:tab w:val="clear" w:pos="1260"/>
          <w:tab w:val="num" w:pos="1440"/>
        </w:tabs>
        <w:ind w:left="1800"/>
      </w:pPr>
      <w:bookmarkStart w:id="115" w:name="_Toc314234839"/>
      <w:bookmarkStart w:id="116" w:name="_Toc324856114"/>
      <w:bookmarkStart w:id="117" w:name="_Toc1030938"/>
      <w:r w:rsidRPr="00BC1DE0">
        <w:t>Проверка правомочности подписанта</w:t>
      </w:r>
      <w:bookmarkEnd w:id="115"/>
      <w:bookmarkEnd w:id="116"/>
      <w:bookmarkEnd w:id="117"/>
    </w:p>
    <w:p w:rsidR="00481839" w:rsidRPr="00BC1DE0" w:rsidRDefault="00481839" w:rsidP="00481839"/>
    <w:p w:rsidR="00286444" w:rsidRPr="00BC1DE0" w:rsidRDefault="00286444" w:rsidP="0041658D">
      <w:pPr>
        <w:ind w:firstLine="709"/>
      </w:pPr>
      <w:r w:rsidRPr="00BC1DE0">
        <w:t>После успешной проверки цепочки для подписи плательщика проверяется:</w:t>
      </w:r>
    </w:p>
    <w:p w:rsidR="00286444" w:rsidRPr="00BC1DE0" w:rsidRDefault="00286444" w:rsidP="00286444">
      <w:r w:rsidRPr="00BC1DE0">
        <w:t>- для сертификатов, выданных до вступления в силу Приказа ФНС России от 11.02.2014 N ММВ-7-6/46@: сертификат выдан УЦ, входящим в сеть доверенных УЦ ФНС России (может быть построена цепочка, где корневой УЦ – организатор сети доверенных УЦ ФНС России GNIVC FNS RUS);</w:t>
      </w:r>
    </w:p>
    <w:p w:rsidR="00286444" w:rsidRPr="00BC1DE0" w:rsidRDefault="00286444" w:rsidP="00286444">
      <w:r w:rsidRPr="00BC1DE0">
        <w:t xml:space="preserve">- для сертификатов, выданных после вступления в силу Приказа ФНС России от 11.02.2014 </w:t>
      </w:r>
      <w:r w:rsidR="00BC1DE0">
        <w:t>№</w:t>
      </w:r>
      <w:r w:rsidRPr="00BC1DE0">
        <w:t xml:space="preserve"> ММВ-7-6/46@: сертификат выдан удостоверяющим центром, аккредитованным </w:t>
      </w:r>
      <w:proofErr w:type="spellStart"/>
      <w:r w:rsidRPr="00BC1DE0">
        <w:t>Минкомсвязи</w:t>
      </w:r>
      <w:proofErr w:type="spellEnd"/>
      <w:r w:rsidRPr="00BC1DE0">
        <w:t xml:space="preserve"> России.</w:t>
      </w:r>
    </w:p>
    <w:p w:rsidR="00286444" w:rsidRPr="00BC1DE0" w:rsidRDefault="00286444" w:rsidP="00286444">
      <w:r w:rsidRPr="00BC1DE0">
        <w:t xml:space="preserve">Для подписей ФНС проверяется, что родительский сертификат выдан ведомственным УЦ ФНС России (FNS </w:t>
      </w:r>
      <w:proofErr w:type="spellStart"/>
      <w:r w:rsidRPr="00BC1DE0">
        <w:t>Russia</w:t>
      </w:r>
      <w:proofErr w:type="spellEnd"/>
      <w:r w:rsidRPr="00BC1DE0">
        <w:t>/ФНС России) или сертификат подписи входит в подписанный список сертификатов налоговых органов, выданных специализированными операторами связи, используемых на стороне ФНС (действовали до вступления в силу Приказа ФНС России от 11.02.2014 N ММВ-7-6/46@).</w:t>
      </w:r>
    </w:p>
    <w:p w:rsidR="00481839" w:rsidRPr="00BC1DE0" w:rsidRDefault="00481839" w:rsidP="00C379C9"/>
    <w:p w:rsidR="00857518" w:rsidRPr="00BC1DE0" w:rsidRDefault="00857518" w:rsidP="0041658D">
      <w:pPr>
        <w:pStyle w:val="4"/>
      </w:pPr>
      <w:bookmarkStart w:id="118" w:name="_Toc1030939"/>
      <w:r w:rsidRPr="00BC1DE0">
        <w:t xml:space="preserve">Включение/исключение элементов для </w:t>
      </w:r>
      <w:r w:rsidR="00EB305D" w:rsidRPr="00BC1DE0">
        <w:t>с</w:t>
      </w:r>
      <w:r w:rsidRPr="00BC1DE0">
        <w:t>писка проверяемых файлов документов</w:t>
      </w:r>
      <w:bookmarkEnd w:id="108"/>
      <w:bookmarkEnd w:id="118"/>
    </w:p>
    <w:p w:rsidR="00857518" w:rsidRPr="00BC1DE0" w:rsidRDefault="00857518" w:rsidP="0041658D">
      <w:pPr>
        <w:ind w:firstLine="709"/>
      </w:pPr>
      <w:r w:rsidRPr="00BC1DE0">
        <w:t xml:space="preserve">Включение элементов для </w:t>
      </w:r>
      <w:r w:rsidR="00EB305D" w:rsidRPr="00BC1DE0">
        <w:t>с</w:t>
      </w:r>
      <w:r w:rsidRPr="00BC1DE0">
        <w:t>писка проверяемых файлов документов осуществляется в отдельном окне, приведённом на рис.</w:t>
      </w:r>
      <w:r w:rsidRPr="00BC1DE0">
        <w:rPr>
          <w:lang w:val="en-US"/>
        </w:rPr>
        <w:t> </w:t>
      </w:r>
      <w:r w:rsidR="00D4746D" w:rsidRPr="00BC1DE0">
        <w:t>21</w:t>
      </w:r>
      <w:r w:rsidRPr="00BC1DE0">
        <w:t>, вызываемом с помощью кнопки &lt;Добавить&gt; первого окна Мастера проверки ЭЦП.</w:t>
      </w:r>
    </w:p>
    <w:p w:rsidR="004D2349" w:rsidRDefault="004D2349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857518" w:rsidRPr="004D2349" w:rsidRDefault="00857518" w:rsidP="00857518">
      <w:pPr>
        <w:pStyle w:val="a7"/>
        <w:keepNext/>
        <w:spacing w:after="120"/>
        <w:ind w:firstLine="0"/>
        <w:jc w:val="center"/>
        <w:rPr>
          <w:b/>
          <w:bCs/>
        </w:rPr>
      </w:pPr>
      <w:r w:rsidRPr="004D2349">
        <w:rPr>
          <w:b/>
          <w:bCs/>
        </w:rPr>
        <w:lastRenderedPageBreak/>
        <w:t xml:space="preserve">Окно </w:t>
      </w:r>
      <w:r w:rsidR="00167E47" w:rsidRPr="004D2349">
        <w:rPr>
          <w:b/>
          <w:bCs/>
        </w:rPr>
        <w:t>«</w:t>
      </w:r>
      <w:r w:rsidRPr="004D2349">
        <w:rPr>
          <w:b/>
          <w:bCs/>
        </w:rPr>
        <w:t>Включения элементов для Списка проверяемых файлов документов</w:t>
      </w:r>
      <w:r w:rsidR="00167E47" w:rsidRPr="004D2349">
        <w:rPr>
          <w:b/>
          <w:bCs/>
        </w:rPr>
        <w:t>»</w:t>
      </w:r>
    </w:p>
    <w:p w:rsidR="00857518" w:rsidRDefault="001D47FA" w:rsidP="00BC1DE0">
      <w:pPr>
        <w:pStyle w:val="a7"/>
        <w:keepNext/>
        <w:spacing w:after="120"/>
        <w:ind w:firstLine="0"/>
        <w:jc w:val="center"/>
      </w:pPr>
      <w:r w:rsidRPr="009007B8">
        <w:rPr>
          <w:noProof/>
        </w:rPr>
        <w:drawing>
          <wp:inline distT="0" distB="0" distL="0" distR="0" wp14:anchorId="45AFFCAE" wp14:editId="0B7D78E7">
            <wp:extent cx="5134610" cy="2453005"/>
            <wp:effectExtent l="12700" t="12700" r="8890" b="107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2453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7518" w:rsidRPr="00BC1DE0" w:rsidRDefault="00857518" w:rsidP="00857518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BC1DE0">
        <w:rPr>
          <w:b w:val="0"/>
          <w:sz w:val="24"/>
          <w:szCs w:val="24"/>
        </w:rPr>
        <w:t>Рис. </w:t>
      </w:r>
      <w:r w:rsidR="00D4746D" w:rsidRPr="00BC1DE0">
        <w:rPr>
          <w:b w:val="0"/>
          <w:sz w:val="24"/>
          <w:szCs w:val="24"/>
        </w:rPr>
        <w:t>21</w:t>
      </w:r>
      <w:r w:rsidR="00BC1DE0">
        <w:rPr>
          <w:b w:val="0"/>
          <w:sz w:val="24"/>
          <w:szCs w:val="24"/>
        </w:rPr>
        <w:t>.</w:t>
      </w:r>
    </w:p>
    <w:tbl>
      <w:tblPr>
        <w:tblStyle w:val="af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5648"/>
      </w:tblGrid>
      <w:tr w:rsidR="00471E38" w:rsidTr="00992775">
        <w:tc>
          <w:tcPr>
            <w:tcW w:w="298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  <w:jc w:val="left"/>
            </w:pPr>
            <w:r>
              <w:t xml:space="preserve">- панель с деревом каталогов -                   </w:t>
            </w:r>
          </w:p>
        </w:tc>
        <w:tc>
          <w:tcPr>
            <w:tcW w:w="5648" w:type="dxa"/>
          </w:tcPr>
          <w:p w:rsidR="00594FF3" w:rsidRDefault="00594FF3" w:rsidP="00BC1DE0">
            <w:pPr>
              <w:widowControl w:val="0"/>
              <w:tabs>
                <w:tab w:val="num" w:pos="2138"/>
              </w:tabs>
              <w:ind w:firstLine="0"/>
            </w:pPr>
          </w:p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</w:pPr>
            <w:r>
              <w:t>п</w:t>
            </w:r>
            <w:r w:rsidRPr="00EA5491">
              <w:t xml:space="preserve">редоставляет возможность </w:t>
            </w:r>
            <w:r>
              <w:t>выбора каталогов для включения в список проверяемых документов;</w:t>
            </w:r>
          </w:p>
        </w:tc>
      </w:tr>
      <w:tr w:rsidR="00471E38" w:rsidTr="00992775">
        <w:tc>
          <w:tcPr>
            <w:tcW w:w="298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  <w:jc w:val="left"/>
            </w:pPr>
            <w:r>
              <w:t>- панель со списком документов </w:t>
            </w:r>
            <w:r>
              <w:noBreakHyphen/>
            </w:r>
          </w:p>
        </w:tc>
        <w:tc>
          <w:tcPr>
            <w:tcW w:w="564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</w:pPr>
            <w:r>
              <w:t>предоставляет возможность выбора файлов из выбранного каталога для включения в список проверяемых документов;</w:t>
            </w:r>
          </w:p>
        </w:tc>
      </w:tr>
      <w:tr w:rsidR="00471E38" w:rsidTr="00992775">
        <w:tc>
          <w:tcPr>
            <w:tcW w:w="298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  <w:jc w:val="left"/>
            </w:pPr>
            <w:r>
              <w:t>- панель с информацией о документе -</w:t>
            </w:r>
          </w:p>
        </w:tc>
        <w:tc>
          <w:tcPr>
            <w:tcW w:w="564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</w:pPr>
            <w:r>
              <w:t>отображает информацию о выбранном файле документа;</w:t>
            </w:r>
          </w:p>
        </w:tc>
      </w:tr>
      <w:tr w:rsidR="00471E38" w:rsidTr="00992775">
        <w:tc>
          <w:tcPr>
            <w:tcW w:w="298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  <w:jc w:val="left"/>
            </w:pPr>
            <w:r>
              <w:t xml:space="preserve">- кнопка </w:t>
            </w:r>
            <w:r w:rsidRPr="00B07DED">
              <w:t>&lt;</w:t>
            </w:r>
            <w:r>
              <w:t>Ок</w:t>
            </w:r>
            <w:r w:rsidRPr="00B07DED">
              <w:t>&gt;</w:t>
            </w:r>
            <w:r>
              <w:t xml:space="preserve"> -                                             </w:t>
            </w:r>
          </w:p>
        </w:tc>
        <w:tc>
          <w:tcPr>
            <w:tcW w:w="5648" w:type="dxa"/>
          </w:tcPr>
          <w:p w:rsidR="00471E38" w:rsidRDefault="00471E38" w:rsidP="00BC1DE0">
            <w:pPr>
              <w:widowControl w:val="0"/>
              <w:tabs>
                <w:tab w:val="num" w:pos="928"/>
              </w:tabs>
              <w:ind w:firstLine="0"/>
            </w:pPr>
            <w:r>
              <w:t xml:space="preserve">предоставляет возможность проверки выбранных </w:t>
            </w:r>
            <w:r w:rsidR="00EB305D">
              <w:t>с</w:t>
            </w:r>
            <w:r>
              <w:t xml:space="preserve">писков проверяемых файлов </w:t>
            </w:r>
            <w:proofErr w:type="gramStart"/>
            <w:r>
              <w:t xml:space="preserve">документов;   </w:t>
            </w:r>
            <w:proofErr w:type="gramEnd"/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471E38" w:rsidTr="00992775">
        <w:tc>
          <w:tcPr>
            <w:tcW w:w="298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  <w:jc w:val="left"/>
            </w:pPr>
            <w:r>
              <w:t xml:space="preserve">- кнопка </w:t>
            </w:r>
            <w:r w:rsidRPr="004C6374">
              <w:t>&lt;</w:t>
            </w:r>
            <w:r>
              <w:t>Отмена</w:t>
            </w:r>
            <w:r w:rsidRPr="004C6374">
              <w:t>&gt;</w:t>
            </w:r>
            <w:r>
              <w:t xml:space="preserve">-                                      </w:t>
            </w:r>
          </w:p>
        </w:tc>
        <w:tc>
          <w:tcPr>
            <w:tcW w:w="5648" w:type="dxa"/>
          </w:tcPr>
          <w:p w:rsidR="00471E38" w:rsidRDefault="00471E38" w:rsidP="00BC1DE0">
            <w:pPr>
              <w:widowControl w:val="0"/>
              <w:tabs>
                <w:tab w:val="num" w:pos="2138"/>
              </w:tabs>
              <w:ind w:firstLine="0"/>
            </w:pPr>
            <w:r>
              <w:t>предоставляет возможность отмены проверки                                                                          выбранных Списков проверяемых файлов                                                                          документов.</w:t>
            </w:r>
          </w:p>
        </w:tc>
      </w:tr>
    </w:tbl>
    <w:p w:rsidR="00471E38" w:rsidRDefault="00471E38" w:rsidP="00D94FC7">
      <w:pPr>
        <w:widowControl w:val="0"/>
        <w:tabs>
          <w:tab w:val="num" w:pos="2138"/>
        </w:tabs>
        <w:ind w:left="720" w:firstLine="0"/>
      </w:pPr>
    </w:p>
    <w:p w:rsidR="00857518" w:rsidRDefault="00857518" w:rsidP="005C0DE1">
      <w:pPr>
        <w:ind w:firstLine="709"/>
      </w:pPr>
      <w:r>
        <w:t xml:space="preserve">Исключение элементов из Списка проверяемых файлов документов осуществляется с помощью </w:t>
      </w:r>
      <w:r w:rsidRPr="00E0533A">
        <w:t>кнопки</w:t>
      </w:r>
      <w:r>
        <w:t> </w:t>
      </w:r>
      <w:r w:rsidRPr="00E0533A">
        <w:t>&lt;</w:t>
      </w:r>
      <w:r>
        <w:t>Удалить</w:t>
      </w:r>
      <w:r w:rsidRPr="00E0533A">
        <w:t>&gt; первого окна Мастера проверки ЭЦП</w:t>
      </w:r>
      <w:r>
        <w:t>.</w:t>
      </w:r>
    </w:p>
    <w:p w:rsidR="00073586" w:rsidRDefault="00073586" w:rsidP="00857518"/>
    <w:p w:rsidR="00073586" w:rsidRPr="00BC1DE0" w:rsidRDefault="00073586" w:rsidP="0041658D">
      <w:pPr>
        <w:pStyle w:val="4"/>
      </w:pPr>
      <w:bookmarkStart w:id="119" w:name="_Toc1030940"/>
      <w:r w:rsidRPr="00BC1DE0">
        <w:t>П</w:t>
      </w:r>
      <w:r w:rsidR="00A06BAC" w:rsidRPr="00BC1DE0">
        <w:t>росмотр</w:t>
      </w:r>
      <w:r w:rsidRPr="00BC1DE0">
        <w:t xml:space="preserve"> журнала работы </w:t>
      </w:r>
      <w:r w:rsidRPr="00BC1DE0">
        <w:rPr>
          <w:rStyle w:val="af4"/>
          <w:b w:val="0"/>
          <w:bCs w:val="0"/>
        </w:rPr>
        <w:t xml:space="preserve">  </w:t>
      </w:r>
      <w:r w:rsidRPr="00BC1DE0">
        <w:t>приложения Мастера проверки ЭЦП</w:t>
      </w:r>
      <w:bookmarkEnd w:id="119"/>
    </w:p>
    <w:p w:rsidR="00073586" w:rsidRPr="00BC1DE0" w:rsidRDefault="00073586" w:rsidP="00167E47">
      <w:pPr>
        <w:pStyle w:val="a7"/>
      </w:pPr>
      <w:r w:rsidRPr="00BC1DE0">
        <w:t>П</w:t>
      </w:r>
      <w:r w:rsidR="00A06BAC" w:rsidRPr="00BC1DE0">
        <w:t xml:space="preserve">росмотр </w:t>
      </w:r>
      <w:r w:rsidRPr="00BC1DE0">
        <w:t>журнала работы приложения Мастера проверки ЭЦП осуществляется с помощью кнопки &lt;Журнал</w:t>
      </w:r>
      <w:r w:rsidR="00286444" w:rsidRPr="00BC1DE0">
        <w:t xml:space="preserve"> работы</w:t>
      </w:r>
      <w:r w:rsidRPr="00BC1DE0">
        <w:t xml:space="preserve">&gt; первого окна Мастера проверки ЭЦП. </w:t>
      </w:r>
      <w:r w:rsidR="00EF7FDA" w:rsidRPr="00BC1DE0">
        <w:t>В журнал</w:t>
      </w:r>
      <w:r w:rsidR="00F4653F" w:rsidRPr="00BC1DE0">
        <w:t xml:space="preserve">е отображаются все настройки, указанные в модуле настройки и </w:t>
      </w:r>
      <w:r w:rsidR="00EF7FDA" w:rsidRPr="00BC1DE0">
        <w:t>записыва</w:t>
      </w:r>
      <w:r w:rsidR="00F4653F" w:rsidRPr="00BC1DE0">
        <w:t>е</w:t>
      </w:r>
      <w:r w:rsidR="00EF7FDA" w:rsidRPr="00BC1DE0">
        <w:t xml:space="preserve">тся </w:t>
      </w:r>
      <w:r w:rsidR="00F4653F" w:rsidRPr="00BC1DE0">
        <w:t xml:space="preserve">полная информация </w:t>
      </w:r>
      <w:r w:rsidR="00EF7FDA" w:rsidRPr="00BC1DE0">
        <w:t>работ</w:t>
      </w:r>
      <w:r w:rsidR="00F4653F" w:rsidRPr="00BC1DE0">
        <w:t>ы</w:t>
      </w:r>
      <w:r w:rsidR="00EF7FDA" w:rsidRPr="00BC1DE0">
        <w:t xml:space="preserve"> приложени</w:t>
      </w:r>
      <w:r w:rsidR="00F4653F" w:rsidRPr="00BC1DE0">
        <w:t xml:space="preserve">я </w:t>
      </w:r>
      <w:r w:rsidR="00EF7FDA" w:rsidRPr="00BC1DE0">
        <w:t xml:space="preserve">«Мастера проверки ЭЦП». </w:t>
      </w:r>
      <w:r w:rsidRPr="00BC1DE0">
        <w:t>При нажатии на кнопку &lt;Журнал</w:t>
      </w:r>
      <w:r w:rsidR="00286444" w:rsidRPr="00BC1DE0">
        <w:t xml:space="preserve"> работы</w:t>
      </w:r>
      <w:r w:rsidRPr="00BC1DE0">
        <w:t>&gt; откроется окно для сохранения журнала</w:t>
      </w:r>
      <w:r w:rsidR="00167E47" w:rsidRPr="00BC1DE0">
        <w:t>, приведенное на</w:t>
      </w:r>
      <w:r w:rsidRPr="00BC1DE0">
        <w:t xml:space="preserve"> рис. </w:t>
      </w:r>
      <w:r w:rsidR="00D4746D" w:rsidRPr="00BC1DE0">
        <w:t>22</w:t>
      </w:r>
      <w:r w:rsidRPr="00BC1DE0">
        <w:t xml:space="preserve">. В данном окне необходимо указать путь, куда будет сохранен журнал и имя файла, нажать кнопку &lt;сохранить&gt;, после чего будет сохранен журнал работы в формате </w:t>
      </w:r>
      <w:proofErr w:type="spellStart"/>
      <w:r w:rsidRPr="00BC1DE0">
        <w:t>txt</w:t>
      </w:r>
      <w:proofErr w:type="spellEnd"/>
      <w:r w:rsidR="00A06BAC" w:rsidRPr="00BC1DE0">
        <w:t>, приведённом на рис.</w:t>
      </w:r>
      <w:r w:rsidR="00A06BAC" w:rsidRPr="00BC1DE0">
        <w:rPr>
          <w:lang w:val="en-US"/>
        </w:rPr>
        <w:t> </w:t>
      </w:r>
      <w:r w:rsidR="00D4746D" w:rsidRPr="00BC1DE0">
        <w:t>23</w:t>
      </w:r>
      <w:r w:rsidRPr="00BC1DE0">
        <w:t>. Если не удается повторно запустить программу проверки подлинности документов</w:t>
      </w:r>
      <w:r w:rsidR="00167E47" w:rsidRPr="00BC1DE0">
        <w:t xml:space="preserve"> </w:t>
      </w:r>
      <w:r w:rsidRPr="00BC1DE0">
        <w:t xml:space="preserve">после ее аварийного завершения, получение журнала возможно в подкаталоге </w:t>
      </w:r>
      <w:proofErr w:type="spellStart"/>
      <w:r w:rsidRPr="00BC1DE0">
        <w:t>log</w:t>
      </w:r>
      <w:proofErr w:type="spellEnd"/>
      <w:r w:rsidRPr="00BC1DE0">
        <w:t xml:space="preserve"> рабочей директории</w:t>
      </w:r>
      <w:r w:rsidRPr="00BC1DE0">
        <w:rPr>
          <w:vertAlign w:val="superscript"/>
        </w:rPr>
        <w:footnoteReference w:id="8"/>
      </w:r>
      <w:r w:rsidRPr="00BC1DE0">
        <w:t>.</w:t>
      </w:r>
      <w:r w:rsidR="00A06BAC" w:rsidRPr="00BC1DE0">
        <w:t xml:space="preserve"> </w:t>
      </w:r>
    </w:p>
    <w:p w:rsidR="00073586" w:rsidRDefault="00073586" w:rsidP="00073586">
      <w:pPr>
        <w:pStyle w:val="a7"/>
        <w:ind w:firstLine="0"/>
      </w:pPr>
    </w:p>
    <w:p w:rsidR="00D4746D" w:rsidRDefault="00D4746D" w:rsidP="00073586">
      <w:pPr>
        <w:pStyle w:val="a7"/>
        <w:ind w:firstLine="0"/>
      </w:pPr>
    </w:p>
    <w:p w:rsidR="00D4746D" w:rsidRDefault="00D4746D" w:rsidP="00073586">
      <w:pPr>
        <w:pStyle w:val="a7"/>
        <w:ind w:firstLine="0"/>
      </w:pPr>
    </w:p>
    <w:p w:rsidR="00D4746D" w:rsidRDefault="00D4746D" w:rsidP="00073586">
      <w:pPr>
        <w:pStyle w:val="a7"/>
        <w:ind w:firstLine="0"/>
      </w:pPr>
    </w:p>
    <w:p w:rsidR="00073586" w:rsidRPr="00BC1DE0" w:rsidRDefault="00073586" w:rsidP="00073586">
      <w:pPr>
        <w:pStyle w:val="a7"/>
        <w:keepNext/>
        <w:ind w:firstLine="0"/>
        <w:jc w:val="center"/>
        <w:rPr>
          <w:b/>
          <w:bCs/>
        </w:rPr>
      </w:pPr>
      <w:r w:rsidRPr="00BC1DE0">
        <w:rPr>
          <w:b/>
          <w:bCs/>
        </w:rPr>
        <w:lastRenderedPageBreak/>
        <w:t xml:space="preserve">Окно </w:t>
      </w:r>
      <w:r w:rsidR="00167E47" w:rsidRPr="00BC1DE0">
        <w:rPr>
          <w:b/>
          <w:bCs/>
        </w:rPr>
        <w:t>«С</w:t>
      </w:r>
      <w:r w:rsidRPr="00BC1DE0">
        <w:rPr>
          <w:b/>
          <w:bCs/>
        </w:rPr>
        <w:t>охранения журнала работы приложения Мастера проверки ЭЦП</w:t>
      </w:r>
      <w:r w:rsidR="00167E47" w:rsidRPr="00BC1DE0">
        <w:rPr>
          <w:b/>
          <w:bCs/>
        </w:rPr>
        <w:t>»</w:t>
      </w:r>
    </w:p>
    <w:p w:rsidR="00073586" w:rsidRDefault="00073586" w:rsidP="00073586">
      <w:pPr>
        <w:pStyle w:val="a7"/>
        <w:keepNext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:rsidR="00073586" w:rsidRDefault="001D47FA" w:rsidP="00BC1DE0">
      <w:pPr>
        <w:pStyle w:val="a7"/>
        <w:keepNext/>
        <w:spacing w:after="120"/>
        <w:ind w:firstLine="0"/>
        <w:jc w:val="center"/>
      </w:pPr>
      <w:r w:rsidRPr="00C942C3">
        <w:rPr>
          <w:noProof/>
        </w:rPr>
        <w:drawing>
          <wp:inline distT="0" distB="0" distL="0" distR="0" wp14:anchorId="6793F9A7" wp14:editId="32DD5D4D">
            <wp:extent cx="3556000" cy="2645317"/>
            <wp:effectExtent l="12700" t="12700" r="12700" b="9525"/>
            <wp:docPr id="4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74" cy="2772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586" w:rsidRPr="00BC1DE0" w:rsidRDefault="00073586" w:rsidP="00073586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BC1DE0">
        <w:rPr>
          <w:b w:val="0"/>
          <w:sz w:val="24"/>
          <w:szCs w:val="24"/>
        </w:rPr>
        <w:t xml:space="preserve">Рис. </w:t>
      </w:r>
      <w:r w:rsidR="00D4746D" w:rsidRPr="00BC1DE0">
        <w:rPr>
          <w:b w:val="0"/>
          <w:sz w:val="24"/>
          <w:szCs w:val="24"/>
        </w:rPr>
        <w:t>22</w:t>
      </w:r>
      <w:r w:rsidR="00BC1DE0" w:rsidRPr="00BC1DE0">
        <w:rPr>
          <w:b w:val="0"/>
          <w:sz w:val="24"/>
          <w:szCs w:val="24"/>
        </w:rPr>
        <w:t>.</w:t>
      </w:r>
    </w:p>
    <w:p w:rsidR="00073586" w:rsidRPr="00BC1DE0" w:rsidRDefault="00073586" w:rsidP="005C0DE1">
      <w:pPr>
        <w:ind w:firstLine="709"/>
      </w:pPr>
      <w:r w:rsidRPr="00BC1DE0">
        <w:t>Элементы управления окна сохранения журнала работы приложения Мастера проверки ЭЦП:</w:t>
      </w:r>
    </w:p>
    <w:tbl>
      <w:tblPr>
        <w:tblStyle w:val="af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8"/>
        <w:gridCol w:w="6640"/>
      </w:tblGrid>
      <w:tr w:rsidR="00167E47" w:rsidRPr="00BC1DE0" w:rsidTr="00992775">
        <w:tc>
          <w:tcPr>
            <w:tcW w:w="2858" w:type="dxa"/>
          </w:tcPr>
          <w:p w:rsidR="00167E47" w:rsidRPr="00BC1DE0" w:rsidRDefault="00167E47" w:rsidP="00167E47">
            <w:pPr>
              <w:widowControl w:val="0"/>
              <w:tabs>
                <w:tab w:val="num" w:pos="928"/>
              </w:tabs>
              <w:ind w:firstLine="0"/>
            </w:pPr>
            <w:r w:rsidRPr="00BC1DE0">
              <w:t>- панель папка</w:t>
            </w:r>
            <w:r w:rsidR="00E25F7F" w:rsidRPr="00BC1DE0">
              <w:t xml:space="preserve"> -</w:t>
            </w:r>
          </w:p>
        </w:tc>
        <w:tc>
          <w:tcPr>
            <w:tcW w:w="6640" w:type="dxa"/>
          </w:tcPr>
          <w:p w:rsidR="00167E47" w:rsidRPr="00BC1DE0" w:rsidRDefault="00167E47" w:rsidP="00073586">
            <w:pPr>
              <w:ind w:firstLine="0"/>
            </w:pPr>
            <w:r w:rsidRPr="00BC1DE0">
              <w:t>предоставляет возможность выбора пути, куда будет    сохранен журнал работы приложения Мастера проверки ЭЦП</w:t>
            </w:r>
          </w:p>
        </w:tc>
      </w:tr>
      <w:tr w:rsidR="00167E47" w:rsidRPr="00BC1DE0" w:rsidTr="00992775">
        <w:tc>
          <w:tcPr>
            <w:tcW w:w="2858" w:type="dxa"/>
          </w:tcPr>
          <w:p w:rsidR="00167E47" w:rsidRPr="00BC1DE0" w:rsidRDefault="00167E47" w:rsidP="00073586">
            <w:pPr>
              <w:ind w:firstLine="0"/>
            </w:pPr>
            <w:r w:rsidRPr="00BC1DE0">
              <w:t>- панель имя файла</w:t>
            </w:r>
            <w:r w:rsidR="00E25F7F" w:rsidRPr="00BC1DE0">
              <w:t xml:space="preserve"> -</w:t>
            </w:r>
          </w:p>
        </w:tc>
        <w:tc>
          <w:tcPr>
            <w:tcW w:w="6640" w:type="dxa"/>
          </w:tcPr>
          <w:p w:rsidR="00167E47" w:rsidRPr="00BC1DE0" w:rsidRDefault="00167E47" w:rsidP="00073586">
            <w:pPr>
              <w:ind w:firstLine="0"/>
            </w:pPr>
            <w:r w:rsidRPr="00BC1DE0">
              <w:t>предоставляет возможность указания имени файла журнала работы приложения Мастера проверки ЭЦП;</w:t>
            </w:r>
          </w:p>
        </w:tc>
      </w:tr>
      <w:tr w:rsidR="00167E47" w:rsidRPr="00BC1DE0" w:rsidTr="00992775">
        <w:tc>
          <w:tcPr>
            <w:tcW w:w="2858" w:type="dxa"/>
          </w:tcPr>
          <w:p w:rsidR="00167E47" w:rsidRPr="00BC1DE0" w:rsidRDefault="00167E47" w:rsidP="00073586">
            <w:pPr>
              <w:ind w:firstLine="0"/>
            </w:pPr>
            <w:r w:rsidRPr="00BC1DE0">
              <w:t>- панель тип файла</w:t>
            </w:r>
            <w:r w:rsidR="00E25F7F" w:rsidRPr="00BC1DE0">
              <w:t xml:space="preserve"> -</w:t>
            </w:r>
          </w:p>
        </w:tc>
        <w:tc>
          <w:tcPr>
            <w:tcW w:w="6640" w:type="dxa"/>
          </w:tcPr>
          <w:p w:rsidR="00167E47" w:rsidRPr="00BC1DE0" w:rsidRDefault="00167E47" w:rsidP="00073586">
            <w:pPr>
              <w:ind w:firstLine="0"/>
            </w:pPr>
            <w:r w:rsidRPr="00BC1DE0">
              <w:t>предоставляет возможность выбора типа файла журнала работы приложения Мастера проверки ЭЦП;</w:t>
            </w:r>
          </w:p>
        </w:tc>
      </w:tr>
      <w:tr w:rsidR="00167E47" w:rsidRPr="00BC1DE0" w:rsidTr="00992775">
        <w:tc>
          <w:tcPr>
            <w:tcW w:w="2858" w:type="dxa"/>
          </w:tcPr>
          <w:p w:rsidR="00167E47" w:rsidRPr="00BC1DE0" w:rsidRDefault="00167E47" w:rsidP="00073586">
            <w:pPr>
              <w:ind w:firstLine="0"/>
            </w:pPr>
            <w:r w:rsidRPr="00BC1DE0">
              <w:t>- кнопка &lt;Сохранить&gt;</w:t>
            </w:r>
            <w:r w:rsidR="00E25F7F" w:rsidRPr="00BC1DE0">
              <w:t xml:space="preserve">- </w:t>
            </w:r>
          </w:p>
        </w:tc>
        <w:tc>
          <w:tcPr>
            <w:tcW w:w="6640" w:type="dxa"/>
          </w:tcPr>
          <w:p w:rsidR="00167E47" w:rsidRPr="00BC1DE0" w:rsidRDefault="00167E47" w:rsidP="00073586">
            <w:pPr>
              <w:ind w:firstLine="0"/>
            </w:pPr>
            <w:r w:rsidRPr="00BC1DE0">
              <w:t>предоставляет возможность сохранения журнала работы приложения Мастера проверки ЭЦП;</w:t>
            </w:r>
          </w:p>
        </w:tc>
      </w:tr>
      <w:tr w:rsidR="00167E47" w:rsidRPr="00BC1DE0" w:rsidTr="00992775">
        <w:tc>
          <w:tcPr>
            <w:tcW w:w="2858" w:type="dxa"/>
          </w:tcPr>
          <w:p w:rsidR="00167E47" w:rsidRPr="00BC1DE0" w:rsidRDefault="00167E47" w:rsidP="00073586">
            <w:pPr>
              <w:ind w:firstLine="0"/>
            </w:pPr>
            <w:r w:rsidRPr="00BC1DE0">
              <w:t>- кнопка &lt;Отмена&gt;</w:t>
            </w:r>
            <w:r w:rsidR="00E25F7F" w:rsidRPr="00BC1DE0">
              <w:t xml:space="preserve"> -</w:t>
            </w:r>
          </w:p>
        </w:tc>
        <w:tc>
          <w:tcPr>
            <w:tcW w:w="6640" w:type="dxa"/>
          </w:tcPr>
          <w:p w:rsidR="00167E47" w:rsidRPr="00BC1DE0" w:rsidRDefault="00167E47" w:rsidP="00073586">
            <w:pPr>
              <w:ind w:firstLine="0"/>
            </w:pPr>
            <w:r w:rsidRPr="00BC1DE0">
              <w:t>предоставляет возможность отмены действий по сохранению журнала работы приложения Мастера проверки ЭЦП.</w:t>
            </w:r>
          </w:p>
        </w:tc>
      </w:tr>
    </w:tbl>
    <w:p w:rsidR="004D2349" w:rsidRDefault="004D2349" w:rsidP="00073586"/>
    <w:p w:rsidR="004D2349" w:rsidRDefault="004D2349" w:rsidP="004D2349">
      <w:r>
        <w:br w:type="page"/>
      </w:r>
    </w:p>
    <w:p w:rsidR="00073586" w:rsidRPr="00BC1DE0" w:rsidRDefault="00073586" w:rsidP="00073586">
      <w:pPr>
        <w:pStyle w:val="a7"/>
        <w:keepNext/>
        <w:spacing w:after="120"/>
        <w:ind w:firstLine="0"/>
        <w:jc w:val="center"/>
      </w:pPr>
      <w:r w:rsidRPr="00BC1DE0">
        <w:rPr>
          <w:b/>
          <w:bCs/>
        </w:rPr>
        <w:lastRenderedPageBreak/>
        <w:t xml:space="preserve">Окно </w:t>
      </w:r>
      <w:r w:rsidR="00E25F7F" w:rsidRPr="00BC1DE0">
        <w:rPr>
          <w:b/>
          <w:bCs/>
        </w:rPr>
        <w:t>«Ж</w:t>
      </w:r>
      <w:r w:rsidRPr="00BC1DE0">
        <w:rPr>
          <w:b/>
          <w:bCs/>
        </w:rPr>
        <w:t>урнала работы приложения Мастера проверки ЭЦП</w:t>
      </w:r>
      <w:r w:rsidR="00E25F7F" w:rsidRPr="00BC1DE0">
        <w:rPr>
          <w:b/>
          <w:bCs/>
        </w:rPr>
        <w:t>»</w:t>
      </w:r>
    </w:p>
    <w:p w:rsidR="00073586" w:rsidRPr="002D048A" w:rsidRDefault="001D47FA" w:rsidP="00BC1DE0">
      <w:pPr>
        <w:pStyle w:val="a7"/>
        <w:keepNext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71512072" wp14:editId="5056AE93">
            <wp:extent cx="5445670" cy="3333750"/>
            <wp:effectExtent l="12700" t="12700" r="1587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96" cy="3356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586" w:rsidRPr="00BC1DE0" w:rsidRDefault="00073586" w:rsidP="00073586">
      <w:pPr>
        <w:ind w:firstLine="0"/>
        <w:jc w:val="center"/>
        <w:rPr>
          <w:bCs/>
          <w:lang w:val="en-US"/>
        </w:rPr>
      </w:pPr>
      <w:r w:rsidRPr="00BC1DE0">
        <w:rPr>
          <w:bCs/>
        </w:rPr>
        <w:t xml:space="preserve">Рис. </w:t>
      </w:r>
      <w:r w:rsidR="00D4746D" w:rsidRPr="00BC1DE0">
        <w:rPr>
          <w:bCs/>
        </w:rPr>
        <w:t>23</w:t>
      </w:r>
      <w:r w:rsidR="00BC1DE0" w:rsidRPr="00BC1DE0">
        <w:rPr>
          <w:bCs/>
          <w:lang w:val="en-US"/>
        </w:rPr>
        <w:t>.</w:t>
      </w:r>
    </w:p>
    <w:p w:rsidR="00196AA6" w:rsidRPr="00BC1DE0" w:rsidRDefault="00196AA6" w:rsidP="006B5472">
      <w:pPr>
        <w:pStyle w:val="3"/>
      </w:pPr>
      <w:bookmarkStart w:id="120" w:name="_Toc299705105"/>
      <w:bookmarkStart w:id="121" w:name="_Toc1030941"/>
      <w:r w:rsidRPr="00BC1DE0">
        <w:t>Второе окно Мастера проверки ЭЦП</w:t>
      </w:r>
      <w:bookmarkEnd w:id="120"/>
      <w:bookmarkEnd w:id="121"/>
    </w:p>
    <w:p w:rsidR="00196AA6" w:rsidRPr="00BC1DE0" w:rsidRDefault="00196AA6" w:rsidP="00196AA6">
      <w:pPr>
        <w:pStyle w:val="a7"/>
        <w:spacing w:after="120"/>
      </w:pPr>
      <w:r w:rsidRPr="00BC1DE0">
        <w:t xml:space="preserve">После </w:t>
      </w:r>
      <w:r w:rsidR="004811FC" w:rsidRPr="00BC1DE0">
        <w:t>нажатия кнопки &lt;Проверить&gt; в первом окне Мастера проверки ЭЦП</w:t>
      </w:r>
      <w:r w:rsidRPr="00BC1DE0">
        <w:t xml:space="preserve"> на экран выводится второе окно Мастера проверки ЭЦП, приведённое на рис.</w:t>
      </w:r>
      <w:r w:rsidRPr="00BC1DE0">
        <w:rPr>
          <w:lang w:val="en-US"/>
        </w:rPr>
        <w:t> </w:t>
      </w:r>
      <w:r w:rsidR="00D4746D" w:rsidRPr="00BC1DE0">
        <w:t>24</w:t>
      </w:r>
      <w:r w:rsidRPr="00BC1DE0">
        <w:t xml:space="preserve">, где </w:t>
      </w:r>
      <w:r w:rsidR="004811FC" w:rsidRPr="00BC1DE0">
        <w:t xml:space="preserve">по окончании процесса проверки корректности формирования </w:t>
      </w:r>
      <w:r w:rsidR="0042677C" w:rsidRPr="00BC1DE0">
        <w:t>НВД</w:t>
      </w:r>
      <w:r w:rsidR="004811FC" w:rsidRPr="00BC1DE0">
        <w:t xml:space="preserve"> можно </w:t>
      </w:r>
      <w:r w:rsidRPr="00BC1DE0">
        <w:t>просмотреть результат.</w:t>
      </w:r>
    </w:p>
    <w:p w:rsidR="00196AA6" w:rsidRPr="00BC1DE0" w:rsidRDefault="00196AA6" w:rsidP="00196AA6">
      <w:pPr>
        <w:pStyle w:val="a7"/>
        <w:keepNext/>
        <w:spacing w:after="120"/>
        <w:ind w:firstLine="0"/>
        <w:jc w:val="center"/>
        <w:rPr>
          <w:b/>
          <w:bCs/>
        </w:rPr>
      </w:pPr>
      <w:r w:rsidRPr="00BC1DE0">
        <w:rPr>
          <w:b/>
          <w:bCs/>
        </w:rPr>
        <w:t>Второе окно Мастера проверки ЭЦП</w:t>
      </w:r>
    </w:p>
    <w:p w:rsidR="00196AA6" w:rsidRPr="009356D8" w:rsidRDefault="001D47FA" w:rsidP="00941201">
      <w:pPr>
        <w:pStyle w:val="a7"/>
        <w:keepNext/>
        <w:spacing w:after="120"/>
        <w:ind w:firstLine="0"/>
        <w:jc w:val="center"/>
        <w:rPr>
          <w:lang w:val="en-US"/>
        </w:rPr>
      </w:pPr>
      <w:r w:rsidRPr="00F82BB0">
        <w:rPr>
          <w:noProof/>
        </w:rPr>
        <w:drawing>
          <wp:inline distT="0" distB="0" distL="0" distR="0" wp14:anchorId="28740C4E" wp14:editId="0708CA15">
            <wp:extent cx="4290695" cy="2910205"/>
            <wp:effectExtent l="12700" t="12700" r="14605" b="10795"/>
            <wp:docPr id="18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910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6AA6" w:rsidRPr="0074221E" w:rsidRDefault="00196AA6" w:rsidP="00196AA6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941201">
        <w:rPr>
          <w:b w:val="0"/>
          <w:sz w:val="24"/>
          <w:szCs w:val="24"/>
        </w:rPr>
        <w:t>Рис.</w:t>
      </w:r>
      <w:r w:rsidRPr="00941201">
        <w:rPr>
          <w:b w:val="0"/>
          <w:sz w:val="24"/>
          <w:szCs w:val="24"/>
          <w:lang w:val="en-US"/>
        </w:rPr>
        <w:t> </w:t>
      </w:r>
      <w:r w:rsidR="00D4746D" w:rsidRPr="00941201">
        <w:rPr>
          <w:b w:val="0"/>
          <w:sz w:val="24"/>
          <w:szCs w:val="24"/>
        </w:rPr>
        <w:t>24</w:t>
      </w:r>
      <w:r w:rsidR="00941201" w:rsidRPr="0074221E">
        <w:rPr>
          <w:b w:val="0"/>
          <w:sz w:val="24"/>
          <w:szCs w:val="24"/>
        </w:rPr>
        <w:t>.</w:t>
      </w:r>
    </w:p>
    <w:p w:rsidR="00196AA6" w:rsidRPr="00941201" w:rsidRDefault="00196AA6" w:rsidP="00196AA6">
      <w:pPr>
        <w:keepNext/>
        <w:widowControl w:val="0"/>
        <w:ind w:firstLine="851"/>
      </w:pPr>
      <w:r w:rsidRPr="00941201">
        <w:t>Элементы управления второго окна Мастера проверки ЭЦП предоставляют следующие возможности:</w:t>
      </w:r>
    </w:p>
    <w:tbl>
      <w:tblPr>
        <w:tblStyle w:val="af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7"/>
        <w:gridCol w:w="6238"/>
      </w:tblGrid>
      <w:tr w:rsidR="00594FF3" w:rsidRPr="00941201">
        <w:tc>
          <w:tcPr>
            <w:tcW w:w="3168" w:type="dxa"/>
          </w:tcPr>
          <w:p w:rsidR="00594FF3" w:rsidRPr="00941201" w:rsidRDefault="00594FF3" w:rsidP="00196AA6">
            <w:pPr>
              <w:ind w:firstLine="0"/>
            </w:pPr>
            <w:r w:rsidRPr="00941201">
              <w:t xml:space="preserve">кнопка &lt;Протокол входного </w:t>
            </w:r>
            <w:proofErr w:type="gramStart"/>
            <w:r w:rsidRPr="00941201">
              <w:t xml:space="preserve">контроля&gt;   </w:t>
            </w:r>
            <w:proofErr w:type="gramEnd"/>
            <w:r w:rsidRPr="00941201">
              <w:t xml:space="preserve"> </w:t>
            </w:r>
            <w:r w:rsidRPr="00941201">
              <w:noBreakHyphen/>
            </w:r>
          </w:p>
        </w:tc>
        <w:tc>
          <w:tcPr>
            <w:tcW w:w="6480" w:type="dxa"/>
          </w:tcPr>
          <w:p w:rsidR="00594FF3" w:rsidRPr="00941201" w:rsidRDefault="00594FF3" w:rsidP="00196AA6">
            <w:pPr>
              <w:ind w:firstLine="0"/>
            </w:pPr>
          </w:p>
          <w:p w:rsidR="00594FF3" w:rsidRPr="00941201" w:rsidRDefault="00594FF3" w:rsidP="00196AA6">
            <w:pPr>
              <w:ind w:firstLine="0"/>
            </w:pPr>
            <w:r w:rsidRPr="00941201">
              <w:t xml:space="preserve">предоставляет возможность просмотра протокола по результатам проверки корректности формирования </w:t>
            </w:r>
            <w:r w:rsidR="0042677C" w:rsidRPr="00941201">
              <w:t>НВД</w:t>
            </w:r>
            <w:r w:rsidRPr="00941201">
              <w:t>;</w:t>
            </w:r>
          </w:p>
        </w:tc>
      </w:tr>
      <w:tr w:rsidR="00594FF3">
        <w:tc>
          <w:tcPr>
            <w:tcW w:w="3168" w:type="dxa"/>
          </w:tcPr>
          <w:p w:rsidR="00594FF3" w:rsidRDefault="00594FF3" w:rsidP="00196AA6">
            <w:pPr>
              <w:ind w:firstLine="0"/>
            </w:pPr>
            <w:r>
              <w:lastRenderedPageBreak/>
              <w:t>кнопка &lt;Журнал</w:t>
            </w:r>
            <w:r w:rsidR="00286444">
              <w:t xml:space="preserve"> работы</w:t>
            </w:r>
            <w:r>
              <w:t xml:space="preserve">&gt; -                                            </w:t>
            </w:r>
          </w:p>
        </w:tc>
        <w:tc>
          <w:tcPr>
            <w:tcW w:w="6480" w:type="dxa"/>
          </w:tcPr>
          <w:p w:rsidR="00594FF3" w:rsidRDefault="00594FF3" w:rsidP="00196AA6">
            <w:pPr>
              <w:ind w:firstLine="0"/>
            </w:pPr>
            <w:r>
              <w:t>предоставляет возможность получения журнала работы приложения Мастера проверки ЭЦП;</w:t>
            </w:r>
          </w:p>
        </w:tc>
      </w:tr>
      <w:tr w:rsidR="00594FF3">
        <w:tc>
          <w:tcPr>
            <w:tcW w:w="3168" w:type="dxa"/>
          </w:tcPr>
          <w:p w:rsidR="00594FF3" w:rsidRDefault="00594FF3" w:rsidP="00196AA6">
            <w:pPr>
              <w:ind w:firstLine="0"/>
            </w:pPr>
            <w:r>
              <w:t xml:space="preserve">кнопка &lt;Назад&gt; -                            </w:t>
            </w:r>
          </w:p>
        </w:tc>
        <w:tc>
          <w:tcPr>
            <w:tcW w:w="6480" w:type="dxa"/>
          </w:tcPr>
          <w:p w:rsidR="00594FF3" w:rsidRDefault="00594FF3" w:rsidP="00196AA6">
            <w:pPr>
              <w:ind w:firstLine="0"/>
            </w:pPr>
            <w:r>
              <w:t>предоставляет возможность перехода к первому окну мастера проверки ЭЦП;</w:t>
            </w:r>
          </w:p>
        </w:tc>
      </w:tr>
      <w:tr w:rsidR="00594FF3">
        <w:tc>
          <w:tcPr>
            <w:tcW w:w="3168" w:type="dxa"/>
          </w:tcPr>
          <w:p w:rsidR="00594FF3" w:rsidRDefault="00594FF3" w:rsidP="00196AA6">
            <w:pPr>
              <w:ind w:firstLine="0"/>
            </w:pPr>
            <w:r>
              <w:t xml:space="preserve">кнопка &lt;Далее&gt; -                                          </w:t>
            </w:r>
          </w:p>
        </w:tc>
        <w:tc>
          <w:tcPr>
            <w:tcW w:w="6480" w:type="dxa"/>
          </w:tcPr>
          <w:p w:rsidR="00594FF3" w:rsidRDefault="00594FF3" w:rsidP="00196AA6">
            <w:pPr>
              <w:ind w:firstLine="0"/>
            </w:pPr>
            <w:r>
              <w:t>предоставляет возможность перехода к следующему этапу Мастера проверки ЭЦП;</w:t>
            </w:r>
          </w:p>
        </w:tc>
      </w:tr>
      <w:tr w:rsidR="00594FF3">
        <w:tc>
          <w:tcPr>
            <w:tcW w:w="3168" w:type="dxa"/>
          </w:tcPr>
          <w:p w:rsidR="00594FF3" w:rsidRDefault="00594FF3" w:rsidP="00196AA6">
            <w:pPr>
              <w:ind w:firstLine="0"/>
            </w:pPr>
            <w:r>
              <w:t>кнопка </w:t>
            </w:r>
            <w:r w:rsidRPr="00297C2D">
              <w:t>&lt;</w:t>
            </w:r>
            <w:r>
              <w:t>Закрыть</w:t>
            </w:r>
            <w:r w:rsidRPr="00297C2D">
              <w:t>&gt;</w:t>
            </w:r>
            <w:r>
              <w:t> </w:t>
            </w:r>
          </w:p>
        </w:tc>
        <w:tc>
          <w:tcPr>
            <w:tcW w:w="6480" w:type="dxa"/>
          </w:tcPr>
          <w:p w:rsidR="00594FF3" w:rsidRDefault="00594FF3" w:rsidP="00196AA6">
            <w:pPr>
              <w:ind w:firstLine="0"/>
            </w:pPr>
            <w:r>
              <w:t>предоставляет возможность завершения работы программы;</w:t>
            </w:r>
          </w:p>
        </w:tc>
      </w:tr>
      <w:tr w:rsidR="00594FF3">
        <w:tc>
          <w:tcPr>
            <w:tcW w:w="3168" w:type="dxa"/>
          </w:tcPr>
          <w:p w:rsidR="00594FF3" w:rsidRDefault="00594FF3" w:rsidP="00196AA6">
            <w:pPr>
              <w:ind w:firstLine="0"/>
            </w:pPr>
          </w:p>
        </w:tc>
        <w:tc>
          <w:tcPr>
            <w:tcW w:w="6480" w:type="dxa"/>
          </w:tcPr>
          <w:p w:rsidR="00594FF3" w:rsidRDefault="00594FF3" w:rsidP="00196AA6">
            <w:pPr>
              <w:ind w:firstLine="0"/>
            </w:pPr>
          </w:p>
        </w:tc>
      </w:tr>
    </w:tbl>
    <w:p w:rsidR="00FF6046" w:rsidRPr="00941201" w:rsidRDefault="00FF6046" w:rsidP="0041658D">
      <w:pPr>
        <w:pStyle w:val="4"/>
      </w:pPr>
      <w:bookmarkStart w:id="122" w:name="_Toc1030942"/>
      <w:bookmarkStart w:id="123" w:name="_Toc296024005"/>
      <w:r w:rsidRPr="00941201">
        <w:t xml:space="preserve">Проверка корректности формирования </w:t>
      </w:r>
      <w:r w:rsidR="0042677C" w:rsidRPr="00941201">
        <w:t>НВД</w:t>
      </w:r>
      <w:bookmarkEnd w:id="122"/>
      <w:r w:rsidRPr="00941201">
        <w:t xml:space="preserve"> </w:t>
      </w:r>
    </w:p>
    <w:p w:rsidR="005D5D7E" w:rsidRPr="00941201" w:rsidRDefault="006A24AF" w:rsidP="006A24AF">
      <w:pPr>
        <w:pStyle w:val="a7"/>
      </w:pPr>
      <w:r w:rsidRPr="00941201">
        <w:t xml:space="preserve">Проверка корректности формирования </w:t>
      </w:r>
      <w:r w:rsidR="0042677C" w:rsidRPr="00941201">
        <w:t>НВД</w:t>
      </w:r>
      <w:r w:rsidR="00D53AC4" w:rsidRPr="00941201">
        <w:t xml:space="preserve"> </w:t>
      </w:r>
      <w:r w:rsidRPr="00941201">
        <w:t xml:space="preserve">налоговой и бухгалтерской отчетности осуществляется </w:t>
      </w:r>
      <w:r w:rsidR="00C431CD" w:rsidRPr="00941201">
        <w:t>во втором</w:t>
      </w:r>
      <w:r w:rsidRPr="00941201">
        <w:t xml:space="preserve"> окн</w:t>
      </w:r>
      <w:r w:rsidR="00C431CD" w:rsidRPr="00941201">
        <w:t>е</w:t>
      </w:r>
      <w:r w:rsidRPr="00941201">
        <w:t xml:space="preserve"> Мастера проверки ЭЦП</w:t>
      </w:r>
      <w:r w:rsidR="005D5D7E" w:rsidRPr="00941201">
        <w:t xml:space="preserve"> в соответствии с требованиями, изложенными в документе «Требования к составу электронных документов, заверенных ЭЦП налогового органа, представляемых налогоплательщиком по месту требования»</w:t>
      </w:r>
      <w:r w:rsidR="000A65C4" w:rsidRPr="00941201">
        <w:rPr>
          <w:rStyle w:val="afc"/>
        </w:rPr>
        <w:footnoteReference w:id="9"/>
      </w:r>
      <w:r w:rsidR="005D5D7E" w:rsidRPr="00941201">
        <w:t>.</w:t>
      </w:r>
    </w:p>
    <w:p w:rsidR="005D5D7E" w:rsidRPr="00941201" w:rsidRDefault="005D5D7E" w:rsidP="006A24AF">
      <w:pPr>
        <w:pStyle w:val="a7"/>
      </w:pPr>
      <w:r w:rsidRPr="00941201">
        <w:t>Состав НВД представлен в Приложении 2.</w:t>
      </w:r>
    </w:p>
    <w:p w:rsidR="003444FD" w:rsidRPr="00941201" w:rsidRDefault="006A24AF" w:rsidP="006A24AF">
      <w:pPr>
        <w:pStyle w:val="a7"/>
      </w:pPr>
      <w:r w:rsidRPr="00941201">
        <w:t>Отражение результата процесса проверки можно просмотреть</w:t>
      </w:r>
      <w:r w:rsidR="00C431CD" w:rsidRPr="00941201">
        <w:t>,</w:t>
      </w:r>
      <w:r w:rsidRPr="00941201">
        <w:t xml:space="preserve"> </w:t>
      </w:r>
      <w:r w:rsidR="00C431CD" w:rsidRPr="00941201">
        <w:t>нажав на кнопку &lt;Протокол&gt; второго окна Мастера проверки ЭЦП</w:t>
      </w:r>
      <w:r w:rsidR="003444FD" w:rsidRPr="00941201">
        <w:t>,</w:t>
      </w:r>
      <w:r w:rsidR="00C431CD" w:rsidRPr="00941201">
        <w:t xml:space="preserve"> приведенном на Рис. </w:t>
      </w:r>
      <w:r w:rsidR="00D4746D" w:rsidRPr="00941201">
        <w:t>24</w:t>
      </w:r>
      <w:r w:rsidR="00C431CD" w:rsidRPr="00941201">
        <w:t>.</w:t>
      </w:r>
      <w:r w:rsidR="00163B38" w:rsidRPr="00941201">
        <w:t xml:space="preserve"> </w:t>
      </w:r>
      <w:r w:rsidR="003444FD" w:rsidRPr="00941201">
        <w:t>Форма протокола входного контроля представлена в Приложении 3.</w:t>
      </w:r>
    </w:p>
    <w:p w:rsidR="00C431CD" w:rsidRPr="00941201" w:rsidRDefault="00D53AC4" w:rsidP="006A24AF">
      <w:pPr>
        <w:pStyle w:val="a7"/>
      </w:pPr>
      <w:r w:rsidRPr="00941201">
        <w:t>При успешном завершении процесса пров</w:t>
      </w:r>
      <w:r w:rsidR="00216F91" w:rsidRPr="00941201">
        <w:t xml:space="preserve">ерки корректности формирования </w:t>
      </w:r>
      <w:r w:rsidR="0042677C" w:rsidRPr="00941201">
        <w:t>НВД</w:t>
      </w:r>
      <w:r w:rsidRPr="00941201">
        <w:t xml:space="preserve"> кнопка &lt;Далее&gt; станет доступной для перехода к следующему этапу.  </w:t>
      </w:r>
      <w:r w:rsidR="00216F91" w:rsidRPr="00941201">
        <w:t>Если Н</w:t>
      </w:r>
      <w:r w:rsidR="0042677C" w:rsidRPr="00941201">
        <w:t>В</w:t>
      </w:r>
      <w:r w:rsidRPr="00941201">
        <w:t xml:space="preserve">Д не прошел проверку корректности формирования, то </w:t>
      </w:r>
      <w:r w:rsidR="0036357E" w:rsidRPr="00941201">
        <w:t>проверка подлинности ЭЦП осуществляться не будет.</w:t>
      </w:r>
    </w:p>
    <w:p w:rsidR="00F3201D" w:rsidRPr="00941201" w:rsidRDefault="005D5D7E" w:rsidP="006A24AF">
      <w:pPr>
        <w:pStyle w:val="a7"/>
      </w:pPr>
      <w:r w:rsidRPr="00941201">
        <w:t xml:space="preserve">Файл, содержащий набор входных данных, должен соответствовать </w:t>
      </w:r>
      <w:r w:rsidR="006A2709" w:rsidRPr="00941201">
        <w:t>требованиям</w:t>
      </w:r>
      <w:r w:rsidR="00EB305D" w:rsidRPr="00941201">
        <w:t xml:space="preserve"> изложенным</w:t>
      </w:r>
      <w:r w:rsidR="006A2709" w:rsidRPr="00941201">
        <w:t>и</w:t>
      </w:r>
      <w:r w:rsidRPr="00941201">
        <w:t xml:space="preserve"> в документе</w:t>
      </w:r>
      <w:r w:rsidR="00015845" w:rsidRPr="00941201">
        <w:t>.</w:t>
      </w:r>
      <w:r w:rsidRPr="00941201">
        <w:t xml:space="preserve"> </w:t>
      </w:r>
    </w:p>
    <w:p w:rsidR="00931CD5" w:rsidRPr="00941201" w:rsidRDefault="00931CD5" w:rsidP="006A24AF">
      <w:pPr>
        <w:pStyle w:val="a7"/>
      </w:pPr>
    </w:p>
    <w:p w:rsidR="00F3201D" w:rsidRPr="00941201" w:rsidRDefault="00F3201D" w:rsidP="00F3201D">
      <w:pPr>
        <w:pStyle w:val="afe"/>
        <w:spacing w:after="120"/>
        <w:ind w:left="1259" w:hanging="1259"/>
        <w:rPr>
          <w:sz w:val="24"/>
          <w:szCs w:val="24"/>
        </w:rPr>
      </w:pPr>
      <w:r w:rsidRPr="00941201">
        <w:rPr>
          <w:sz w:val="24"/>
          <w:szCs w:val="24"/>
        </w:rPr>
        <w:t>Таблица 2</w:t>
      </w:r>
      <w:r w:rsidR="00941201" w:rsidRPr="0074221E">
        <w:rPr>
          <w:sz w:val="24"/>
          <w:szCs w:val="24"/>
        </w:rPr>
        <w:t>.</w:t>
      </w:r>
      <w:r w:rsidRPr="00941201">
        <w:rPr>
          <w:sz w:val="24"/>
          <w:szCs w:val="24"/>
        </w:rPr>
        <w:tab/>
        <w:t>Сообщения Мастера проверки ЭЦП, выдаваемые при запуске на проверку корректности формирования Н</w:t>
      </w:r>
      <w:r w:rsidR="0042677C" w:rsidRPr="00941201">
        <w:rPr>
          <w:sz w:val="24"/>
          <w:szCs w:val="24"/>
        </w:rPr>
        <w:t>В</w:t>
      </w:r>
      <w:r w:rsidRPr="00941201">
        <w:rPr>
          <w:sz w:val="24"/>
          <w:szCs w:val="24"/>
        </w:rPr>
        <w:t>Д</w:t>
      </w:r>
    </w:p>
    <w:tbl>
      <w:tblPr>
        <w:tblStyle w:val="afd"/>
        <w:tblW w:w="9351" w:type="dxa"/>
        <w:tblInd w:w="0" w:type="dxa"/>
        <w:tblLook w:val="01E0" w:firstRow="1" w:lastRow="1" w:firstColumn="1" w:lastColumn="1" w:noHBand="0" w:noVBand="0"/>
      </w:tblPr>
      <w:tblGrid>
        <w:gridCol w:w="468"/>
        <w:gridCol w:w="2788"/>
        <w:gridCol w:w="3118"/>
        <w:gridCol w:w="2977"/>
      </w:tblGrid>
      <w:tr w:rsidR="00F3201D" w:rsidRPr="00941201" w:rsidTr="00941201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F3201D" w:rsidRPr="00941201" w:rsidRDefault="00F3201D" w:rsidP="0042677C">
            <w:pPr>
              <w:pStyle w:val="a7"/>
              <w:ind w:firstLine="0"/>
              <w:jc w:val="center"/>
            </w:pPr>
            <w:r w:rsidRPr="00941201">
              <w:t>№</w:t>
            </w:r>
          </w:p>
        </w:tc>
        <w:tc>
          <w:tcPr>
            <w:tcW w:w="2788" w:type="dxa"/>
            <w:tcMar>
              <w:left w:w="28" w:type="dxa"/>
              <w:right w:w="28" w:type="dxa"/>
            </w:tcMar>
            <w:vAlign w:val="center"/>
          </w:tcPr>
          <w:p w:rsidR="00F3201D" w:rsidRPr="00941201" w:rsidRDefault="00F3201D" w:rsidP="0042677C">
            <w:pPr>
              <w:pStyle w:val="a7"/>
              <w:ind w:firstLine="0"/>
              <w:jc w:val="center"/>
            </w:pPr>
            <w:r w:rsidRPr="00941201">
              <w:t>Текст сообщения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F3201D" w:rsidRPr="00941201" w:rsidRDefault="00F3201D" w:rsidP="0042677C">
            <w:pPr>
              <w:pStyle w:val="a7"/>
              <w:ind w:firstLine="0"/>
              <w:jc w:val="center"/>
            </w:pPr>
            <w:r w:rsidRPr="00941201">
              <w:t>Причина появления сообщения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F3201D" w:rsidRPr="00941201" w:rsidRDefault="00F3201D" w:rsidP="0042677C">
            <w:pPr>
              <w:pStyle w:val="a7"/>
              <w:ind w:firstLine="0"/>
              <w:jc w:val="center"/>
            </w:pPr>
            <w:r w:rsidRPr="00941201">
              <w:t>Предлагаемые дальнейшие действия пользователя</w:t>
            </w:r>
          </w:p>
        </w:tc>
      </w:tr>
      <w:tr w:rsidR="00462301" w:rsidRPr="00941201" w:rsidTr="00941201">
        <w:tc>
          <w:tcPr>
            <w:tcW w:w="468" w:type="dxa"/>
            <w:tcMar>
              <w:left w:w="28" w:type="dxa"/>
              <w:right w:w="28" w:type="dxa"/>
            </w:tcMar>
          </w:tcPr>
          <w:p w:rsidR="00462301" w:rsidRPr="00941201" w:rsidRDefault="00462301" w:rsidP="00D70490">
            <w:pPr>
              <w:pStyle w:val="af0"/>
              <w:numPr>
                <w:ilvl w:val="0"/>
                <w:numId w:val="33"/>
              </w:numPr>
              <w:spacing w:after="0"/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Ни одного подходящего пакета либо документа для обработки не найдено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При формировании списка обрабатываемых документов среди выбранных файлов и внутри выбранных директорий не было найдено ни одного подходящего документа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Переформировать список файлов и директорий для проверки, включив объекты, содержащие проверяемые документы</w:t>
            </w:r>
          </w:p>
        </w:tc>
      </w:tr>
      <w:tr w:rsidR="00462301" w:rsidRPr="00941201" w:rsidTr="00941201">
        <w:tc>
          <w:tcPr>
            <w:tcW w:w="468" w:type="dxa"/>
            <w:tcMar>
              <w:left w:w="28" w:type="dxa"/>
              <w:right w:w="28" w:type="dxa"/>
            </w:tcMar>
          </w:tcPr>
          <w:p w:rsidR="00462301" w:rsidRPr="00941201" w:rsidRDefault="00462301" w:rsidP="00D70490">
            <w:pPr>
              <w:pStyle w:val="af0"/>
              <w:numPr>
                <w:ilvl w:val="0"/>
                <w:numId w:val="33"/>
              </w:numPr>
              <w:spacing w:after="0"/>
            </w:pPr>
          </w:p>
        </w:tc>
        <w:tc>
          <w:tcPr>
            <w:tcW w:w="2788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Ошибка при формировании списка обрабатываемых пакетов: &lt;текст ошибки&gt;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Причина определяется текстом ошибки («файл не найден», «директория не найдена», прочие ошибки ввода/вывода)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462301" w:rsidRPr="00941201" w:rsidRDefault="00462301" w:rsidP="00A06BAC">
            <w:pPr>
              <w:pStyle w:val="a7"/>
              <w:ind w:firstLine="0"/>
              <w:jc w:val="left"/>
            </w:pPr>
            <w:r w:rsidRPr="00941201">
              <w:t>Переформировать список файлов и директорий для проверки, исключив объекты, при обращении к которым произошла ошибка, либо исправить ошибку</w:t>
            </w:r>
          </w:p>
        </w:tc>
      </w:tr>
    </w:tbl>
    <w:p w:rsidR="00812136" w:rsidRDefault="00812136" w:rsidP="006A24AF">
      <w:pPr>
        <w:pStyle w:val="a7"/>
        <w:sectPr w:rsidR="00812136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D278BB" w:rsidRPr="00812136" w:rsidRDefault="00FF6046" w:rsidP="00941201">
      <w:pPr>
        <w:pStyle w:val="afe"/>
        <w:spacing w:after="120"/>
        <w:ind w:left="1259" w:hanging="1259"/>
      </w:pPr>
      <w:r w:rsidRPr="00812136">
        <w:rPr>
          <w:sz w:val="24"/>
          <w:szCs w:val="24"/>
        </w:rPr>
        <w:lastRenderedPageBreak/>
        <w:t>Таблица </w:t>
      </w:r>
      <w:r w:rsidR="00F3201D" w:rsidRPr="00812136">
        <w:rPr>
          <w:sz w:val="24"/>
          <w:szCs w:val="24"/>
        </w:rPr>
        <w:t>3</w:t>
      </w:r>
      <w:r w:rsidR="00941201" w:rsidRPr="0074221E">
        <w:rPr>
          <w:sz w:val="24"/>
          <w:szCs w:val="24"/>
        </w:rPr>
        <w:t>.</w:t>
      </w:r>
      <w:r w:rsidRPr="00812136">
        <w:rPr>
          <w:sz w:val="24"/>
          <w:szCs w:val="24"/>
        </w:rPr>
        <w:tab/>
        <w:t xml:space="preserve">Сообщения Мастера проверки ЭЦП, выдаваемые по результатам проверки </w:t>
      </w:r>
      <w:r w:rsidR="00216F91" w:rsidRPr="00812136">
        <w:rPr>
          <w:sz w:val="24"/>
          <w:szCs w:val="24"/>
        </w:rPr>
        <w:t xml:space="preserve">корректности формирования </w:t>
      </w:r>
      <w:r w:rsidR="0042677C" w:rsidRPr="00812136">
        <w:rPr>
          <w:sz w:val="24"/>
          <w:szCs w:val="24"/>
        </w:rPr>
        <w:t>НВД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222"/>
        <w:gridCol w:w="1358"/>
        <w:gridCol w:w="2364"/>
        <w:gridCol w:w="2806"/>
      </w:tblGrid>
      <w:tr w:rsidR="00006308" w:rsidRPr="00812136" w:rsidTr="00812136">
        <w:trPr>
          <w:trHeight w:val="489"/>
        </w:trPr>
        <w:tc>
          <w:tcPr>
            <w:tcW w:w="493" w:type="dxa"/>
          </w:tcPr>
          <w:p w:rsidR="00006308" w:rsidRPr="00812136" w:rsidRDefault="00006308" w:rsidP="009F63E1">
            <w:pPr>
              <w:pStyle w:val="af0"/>
              <w:spacing w:after="0"/>
              <w:ind w:left="0" w:firstLine="0"/>
              <w:jc w:val="center"/>
            </w:pPr>
            <w:r w:rsidRPr="00812136">
              <w:t>№</w:t>
            </w:r>
          </w:p>
        </w:tc>
        <w:tc>
          <w:tcPr>
            <w:tcW w:w="2222" w:type="dxa"/>
          </w:tcPr>
          <w:p w:rsidR="00006308" w:rsidRPr="00812136" w:rsidRDefault="00006308" w:rsidP="009F63E1">
            <w:pPr>
              <w:pStyle w:val="af0"/>
              <w:spacing w:after="0"/>
              <w:ind w:left="0" w:firstLine="0"/>
              <w:jc w:val="center"/>
            </w:pPr>
            <w:r w:rsidRPr="00812136">
              <w:t>Текст сообщения</w:t>
            </w:r>
          </w:p>
        </w:tc>
        <w:tc>
          <w:tcPr>
            <w:tcW w:w="1358" w:type="dxa"/>
          </w:tcPr>
          <w:p w:rsidR="00006308" w:rsidRPr="00812136" w:rsidRDefault="00006308" w:rsidP="009F63E1">
            <w:pPr>
              <w:pStyle w:val="af0"/>
              <w:spacing w:after="0"/>
              <w:ind w:left="0" w:firstLine="0"/>
              <w:jc w:val="center"/>
            </w:pPr>
            <w:r w:rsidRPr="00812136">
              <w:t>Код сообщения</w:t>
            </w:r>
          </w:p>
        </w:tc>
        <w:tc>
          <w:tcPr>
            <w:tcW w:w="2364" w:type="dxa"/>
          </w:tcPr>
          <w:p w:rsidR="00006308" w:rsidRPr="00812136" w:rsidRDefault="00006308" w:rsidP="009F63E1">
            <w:pPr>
              <w:pStyle w:val="af0"/>
              <w:spacing w:after="0"/>
              <w:ind w:left="0" w:firstLine="0"/>
              <w:jc w:val="center"/>
            </w:pPr>
            <w:r w:rsidRPr="00812136">
              <w:t>Причина появления сообщения</w:t>
            </w:r>
          </w:p>
        </w:tc>
        <w:tc>
          <w:tcPr>
            <w:tcW w:w="2806" w:type="dxa"/>
          </w:tcPr>
          <w:p w:rsidR="00006308" w:rsidRPr="00812136" w:rsidRDefault="00006308" w:rsidP="009F63E1">
            <w:pPr>
              <w:pStyle w:val="af0"/>
              <w:spacing w:after="0"/>
              <w:ind w:left="0" w:firstLine="0"/>
              <w:jc w:val="center"/>
            </w:pPr>
            <w:r w:rsidRPr="00812136">
              <w:t>Предлагаемые дальнейшие действия пользователя</w:t>
            </w: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A06BAC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пройден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-</w:t>
            </w:r>
          </w:p>
        </w:tc>
        <w:tc>
          <w:tcPr>
            <w:tcW w:w="2364" w:type="dxa"/>
          </w:tcPr>
          <w:p w:rsidR="00480096" w:rsidRPr="00812136" w:rsidRDefault="00480096" w:rsidP="00A06BAC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Набор </w:t>
            </w:r>
            <w:r w:rsidR="00DA58B9" w:rsidRPr="00812136">
              <w:t>файлов</w:t>
            </w:r>
            <w:r w:rsidRPr="00812136">
              <w:t>, представленный для проверки, корректный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</w:t>
            </w:r>
            <w:proofErr w:type="gramStart"/>
            <w:r w:rsidRPr="00812136">
              <w:t>: Отсутствует</w:t>
            </w:r>
            <w:proofErr w:type="gramEnd"/>
            <w:r w:rsidRPr="00812136">
              <w:t xml:space="preserve"> квитанция о приёме документа налоговым органом (не найден файл квитанции с соответствующим именем)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401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отсутствует квитанция о приёме документа налоговым органом (не найден файл квитанции с соответствующим именем)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</w:t>
            </w:r>
            <w:proofErr w:type="gramStart"/>
            <w:r w:rsidRPr="00812136">
              <w:t>: Не</w:t>
            </w:r>
            <w:proofErr w:type="gramEnd"/>
            <w:r w:rsidRPr="00812136">
              <w:t xml:space="preserve"> читается квитанция о приёме документа налоговым органом (неизвестный формат файла квитанции)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402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не читается квитанция о приёме документа налоговым органом (неизвестный формат файла квитанции)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пройден: Отсутствует ЭП должностного лица налогового органа на квитанции о приёме документа налоговым органом (не найден файл квитанции с соответствующим именем)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403</w:t>
            </w:r>
          </w:p>
        </w:tc>
        <w:tc>
          <w:tcPr>
            <w:tcW w:w="2364" w:type="dxa"/>
          </w:tcPr>
          <w:p w:rsidR="00480096" w:rsidRPr="00812136" w:rsidRDefault="00480096" w:rsidP="00473FA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отсутствует ЭП должностного лица налогового органа на квитанции о приёме документа налоговым органом (не найден файл квитанции с соответствующим именем)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98002E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</w:t>
            </w:r>
            <w:proofErr w:type="gramStart"/>
            <w:r w:rsidRPr="00812136">
              <w:t>: Не</w:t>
            </w:r>
            <w:proofErr w:type="gramEnd"/>
            <w:r w:rsidRPr="00812136">
              <w:t xml:space="preserve"> читается ЭП должностного лица налогового органа на квитанции о приёме документа налоговым органом (неизвестный </w:t>
            </w:r>
            <w:r w:rsidRPr="00812136">
              <w:lastRenderedPageBreak/>
              <w:t>формат файла квитанции)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lastRenderedPageBreak/>
              <w:t>404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 xml:space="preserve">, в котором не читается ЭП должностного лица налогового органа на квитанции о приёме документа налоговым органом (неизвестный </w:t>
            </w:r>
            <w:r w:rsidRPr="00812136">
              <w:lastRenderedPageBreak/>
              <w:t>формат файла квитанции)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3F00AF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пройден: Файл ЭП должностного лица налогового органа на квитанции о приёме документа налоговым органом не содержит сертификат ключа подписи</w:t>
            </w:r>
          </w:p>
        </w:tc>
        <w:tc>
          <w:tcPr>
            <w:tcW w:w="1358" w:type="dxa"/>
          </w:tcPr>
          <w:p w:rsidR="00480096" w:rsidRPr="00812136" w:rsidRDefault="00480096" w:rsidP="00F21E42">
            <w:pPr>
              <w:pStyle w:val="af0"/>
              <w:spacing w:after="0"/>
              <w:ind w:left="0" w:firstLine="0"/>
              <w:jc w:val="center"/>
            </w:pPr>
            <w:r w:rsidRPr="00812136">
              <w:t>405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файл ЭП должностного лица налогового органа на квитанции о приёме документа налоговым органом не содержит сертификата ключа подписи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6F7EDD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Отсутствует</w:t>
            </w:r>
            <w:proofErr w:type="gramEnd"/>
            <w:r w:rsidRPr="00812136">
              <w:t xml:space="preserve"> документ (не найден файл документа с соответствующим именем)</w:t>
            </w:r>
          </w:p>
        </w:tc>
        <w:tc>
          <w:tcPr>
            <w:tcW w:w="1358" w:type="dxa"/>
          </w:tcPr>
          <w:p w:rsidR="00480096" w:rsidRPr="00812136" w:rsidRDefault="00480096" w:rsidP="00FF06F9">
            <w:pPr>
              <w:pStyle w:val="af0"/>
              <w:spacing w:after="0"/>
              <w:ind w:left="0" w:firstLine="0"/>
              <w:jc w:val="center"/>
            </w:pPr>
            <w:r w:rsidRPr="00812136">
              <w:t>406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отсутствует документ (не найден файл документа с соответствующим именем)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BF54D7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Не</w:t>
            </w:r>
            <w:proofErr w:type="gramEnd"/>
            <w:r w:rsidRPr="00812136">
              <w:t xml:space="preserve"> читается документ (неизвестный формат файла документа)</w:t>
            </w:r>
          </w:p>
        </w:tc>
        <w:tc>
          <w:tcPr>
            <w:tcW w:w="1358" w:type="dxa"/>
          </w:tcPr>
          <w:p w:rsidR="00480096" w:rsidRPr="00812136" w:rsidRDefault="00480096" w:rsidP="00041084">
            <w:pPr>
              <w:pStyle w:val="af0"/>
              <w:spacing w:after="0"/>
              <w:ind w:left="0" w:firstLine="0"/>
              <w:jc w:val="center"/>
            </w:pPr>
            <w:r w:rsidRPr="00812136">
              <w:t>407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не читается документ (неизвестный формат файла документа)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B91426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Отсутствует</w:t>
            </w:r>
            <w:proofErr w:type="gramEnd"/>
            <w:r w:rsidRPr="00812136">
              <w:t xml:space="preserve"> ЭП должностного лица налогового органа на документе (не найден файл ЭП с соответствующим именем)</w:t>
            </w:r>
          </w:p>
        </w:tc>
        <w:tc>
          <w:tcPr>
            <w:tcW w:w="1358" w:type="dxa"/>
          </w:tcPr>
          <w:p w:rsidR="00480096" w:rsidRPr="00812136" w:rsidRDefault="00480096" w:rsidP="00BA088E">
            <w:pPr>
              <w:pStyle w:val="af0"/>
              <w:spacing w:after="0"/>
              <w:ind w:left="0" w:firstLine="0"/>
              <w:jc w:val="center"/>
            </w:pPr>
            <w:r w:rsidRPr="00812136">
              <w:t>408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отсутствует ЭП должностного лица налогового органа на документе (не найден файл ЭП с соответствующим именем)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9709A2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Отсутствует</w:t>
            </w:r>
            <w:proofErr w:type="gramEnd"/>
            <w:r w:rsidRPr="00812136">
              <w:t xml:space="preserve"> ЭП налогоплательщика на документе (не найден файл ЭП с соответствующим именем)</w:t>
            </w:r>
          </w:p>
        </w:tc>
        <w:tc>
          <w:tcPr>
            <w:tcW w:w="1358" w:type="dxa"/>
          </w:tcPr>
          <w:p w:rsidR="00480096" w:rsidRPr="00812136" w:rsidRDefault="00480096" w:rsidP="005D18A0">
            <w:pPr>
              <w:pStyle w:val="af0"/>
              <w:spacing w:after="0"/>
              <w:ind w:left="0" w:firstLine="0"/>
              <w:jc w:val="center"/>
            </w:pPr>
            <w:r w:rsidRPr="00812136">
              <w:t>409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отсутствует ЭП налогоплательщика на документе (не найден файл ЭП с соответствующим именем)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264119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Не</w:t>
            </w:r>
            <w:proofErr w:type="gramEnd"/>
            <w:r w:rsidRPr="00812136">
              <w:t xml:space="preserve"> читается ЭП должностного лица налогового органа </w:t>
            </w:r>
            <w:r w:rsidRPr="00812136">
              <w:lastRenderedPageBreak/>
              <w:t>на документе (неизвестный формат файла ЭП)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lastRenderedPageBreak/>
              <w:t>410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 xml:space="preserve">, в котором не читается ЭП должностного лица </w:t>
            </w:r>
            <w:r w:rsidRPr="00812136">
              <w:lastRenderedPageBreak/>
              <w:t>налогового органа на документе (неизвестный формат файла ЭП)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Входной контроль не </w:t>
            </w:r>
            <w:proofErr w:type="gramStart"/>
            <w:r w:rsidRPr="00812136">
              <w:t>пройден:  Не</w:t>
            </w:r>
            <w:proofErr w:type="gramEnd"/>
            <w:r w:rsidRPr="00812136">
              <w:t xml:space="preserve"> читается ЭП налогоплательщика на документе (неизвестный формат файла ЭП)</w:t>
            </w:r>
            <w:r w:rsidR="00485F86" w:rsidRPr="00812136">
              <w:rPr>
                <w:rStyle w:val="afc"/>
              </w:rPr>
              <w:footnoteReference w:id="10"/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411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не читается ЭП налогоплательщика на документе (неизвестный формат файла ЭП)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пройден: Файл ЭП должностного лица налогового органа на документе не содержит сертификат ключа подписи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412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файл ЭП должностного лица налогового органа на документе не содержит сертификат ключа подписи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пройден: Файл ЭП налогоплательщика на документе не содержит сертификат ключа подписи</w:t>
            </w:r>
            <w:r w:rsidR="00485F86" w:rsidRPr="00812136">
              <w:rPr>
                <w:rStyle w:val="afc"/>
              </w:rPr>
              <w:footnoteReference w:id="11"/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413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файл ЭП налогоплательщика на документе не содержит сертификат ключа подписи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</w:t>
            </w:r>
            <w:proofErr w:type="gramStart"/>
            <w:r w:rsidRPr="00812136">
              <w:t>: Отсутствуют</w:t>
            </w:r>
            <w:proofErr w:type="gramEnd"/>
            <w:r w:rsidRPr="00812136">
              <w:t xml:space="preserve"> документ и квитанция о приёме документа налоговым органом (не найдены файлы с соответствующими именами или файл-архив)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t>415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>, в котором отсутствуют документ и квитанция о приёме документа налоговым (не найдены файлы с соответствующими именами или файл-архив)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812136" w:rsidTr="00812136">
        <w:tc>
          <w:tcPr>
            <w:tcW w:w="493" w:type="dxa"/>
          </w:tcPr>
          <w:p w:rsidR="00480096" w:rsidRPr="00812136" w:rsidRDefault="00480096" w:rsidP="00D70490">
            <w:pPr>
              <w:pStyle w:val="af0"/>
              <w:numPr>
                <w:ilvl w:val="0"/>
                <w:numId w:val="37"/>
              </w:numPr>
              <w:spacing w:after="0"/>
            </w:pPr>
          </w:p>
        </w:tc>
        <w:tc>
          <w:tcPr>
            <w:tcW w:w="2222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>Входной контроль не пройден</w:t>
            </w:r>
            <w:proofErr w:type="gramStart"/>
            <w:r w:rsidRPr="00812136">
              <w:t>: Не</w:t>
            </w:r>
            <w:proofErr w:type="gramEnd"/>
            <w:r w:rsidRPr="00812136">
              <w:t xml:space="preserve"> читаются документ (включая ЭП) и квитанция о приёме документа </w:t>
            </w:r>
            <w:r w:rsidRPr="00812136">
              <w:lastRenderedPageBreak/>
              <w:t>налоговым органом (включая ЭП) из файла-архива (неизвестный формат файла-архива)</w:t>
            </w:r>
          </w:p>
        </w:tc>
        <w:tc>
          <w:tcPr>
            <w:tcW w:w="1358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center"/>
            </w:pPr>
            <w:r w:rsidRPr="00812136">
              <w:lastRenderedPageBreak/>
              <w:t>416</w:t>
            </w:r>
          </w:p>
        </w:tc>
        <w:tc>
          <w:tcPr>
            <w:tcW w:w="2364" w:type="dxa"/>
          </w:tcPr>
          <w:p w:rsidR="00480096" w:rsidRPr="00812136" w:rsidRDefault="00480096" w:rsidP="008512F5">
            <w:pPr>
              <w:pStyle w:val="af0"/>
              <w:spacing w:after="0"/>
              <w:ind w:left="0" w:firstLine="0"/>
              <w:jc w:val="left"/>
            </w:pPr>
            <w:r w:rsidRPr="00812136">
              <w:t xml:space="preserve">Выбран для проверки набор </w:t>
            </w:r>
            <w:r w:rsidR="00DA58B9" w:rsidRPr="00812136">
              <w:t>файлов</w:t>
            </w:r>
            <w:r w:rsidRPr="00812136">
              <w:t xml:space="preserve">, в котором не читаются документ (включая ЭП) и квитанция о </w:t>
            </w:r>
            <w:r w:rsidRPr="00812136">
              <w:lastRenderedPageBreak/>
              <w:t>приёме документа налоговым органом (включая ЭП) из файла-архива (неизвестный формат файла-архива)</w:t>
            </w:r>
          </w:p>
        </w:tc>
        <w:tc>
          <w:tcPr>
            <w:tcW w:w="2806" w:type="dxa"/>
          </w:tcPr>
          <w:p w:rsidR="00480096" w:rsidRPr="0081213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</w:tbl>
    <w:bookmarkEnd w:id="123"/>
    <w:p w:rsidR="002B4993" w:rsidRPr="00812136" w:rsidRDefault="00857518" w:rsidP="006B5472">
      <w:pPr>
        <w:pStyle w:val="3"/>
      </w:pPr>
      <w:r w:rsidRPr="00812136">
        <w:tab/>
      </w:r>
      <w:bookmarkStart w:id="124" w:name="_Toc299705106"/>
      <w:bookmarkStart w:id="125" w:name="_Toc1030943"/>
      <w:bookmarkStart w:id="126" w:name="_Toc296024008"/>
      <w:r w:rsidR="002B4993" w:rsidRPr="00812136">
        <w:t>Третье окно Мастера проверки ЭЦП</w:t>
      </w:r>
      <w:bookmarkEnd w:id="124"/>
      <w:bookmarkEnd w:id="125"/>
    </w:p>
    <w:p w:rsidR="002B4993" w:rsidRPr="00812136" w:rsidRDefault="002B4993" w:rsidP="006B5472">
      <w:pPr>
        <w:spacing w:after="120"/>
        <w:ind w:firstLine="709"/>
      </w:pPr>
      <w:r w:rsidRPr="00812136">
        <w:t>При успешном завершении процесса проверки корре</w:t>
      </w:r>
      <w:r w:rsidR="00216F91" w:rsidRPr="00812136">
        <w:t xml:space="preserve">ктности формирования </w:t>
      </w:r>
      <w:r w:rsidR="0042677C" w:rsidRPr="00812136">
        <w:t>НВД</w:t>
      </w:r>
      <w:r w:rsidR="00546064" w:rsidRPr="00812136">
        <w:t xml:space="preserve"> кнопка</w:t>
      </w:r>
      <w:r w:rsidR="00F57FB4" w:rsidRPr="00812136">
        <w:t xml:space="preserve"> </w:t>
      </w:r>
      <w:r w:rsidRPr="00812136">
        <w:t xml:space="preserve">&lt;Далее&gt; станет доступной, </w:t>
      </w:r>
      <w:r w:rsidR="00FA1C25" w:rsidRPr="00812136">
        <w:t>при переходе на следующий этап на экране появится третье окно Мастера проверки ЭЦП</w:t>
      </w:r>
      <w:r w:rsidR="005C09ED" w:rsidRPr="00812136">
        <w:t>,</w:t>
      </w:r>
      <w:r w:rsidR="00FA1C25" w:rsidRPr="00812136">
        <w:t xml:space="preserve"> приведенное на рис. </w:t>
      </w:r>
      <w:r w:rsidR="00D4746D" w:rsidRPr="00812136">
        <w:t>25</w:t>
      </w:r>
      <w:r w:rsidR="005F7C62" w:rsidRPr="00812136">
        <w:t xml:space="preserve">, с результатом проверки </w:t>
      </w:r>
      <w:r w:rsidR="00073586" w:rsidRPr="00812136">
        <w:t>подлинности документов налог</w:t>
      </w:r>
      <w:r w:rsidR="005C09ED" w:rsidRPr="00812136">
        <w:t>овой и бухгалтерской отчетности,</w:t>
      </w:r>
      <w:r w:rsidR="00073586" w:rsidRPr="00812136">
        <w:t xml:space="preserve"> возможностью сохранения результатов проверки и просмотра отчетов.</w:t>
      </w:r>
    </w:p>
    <w:p w:rsidR="005F7C62" w:rsidRPr="00812136" w:rsidRDefault="005F7C62" w:rsidP="00812136">
      <w:pPr>
        <w:pStyle w:val="a7"/>
        <w:keepNext/>
        <w:spacing w:after="120"/>
        <w:ind w:firstLine="0"/>
        <w:jc w:val="center"/>
        <w:rPr>
          <w:b/>
          <w:bCs/>
        </w:rPr>
      </w:pPr>
      <w:r w:rsidRPr="00812136">
        <w:rPr>
          <w:b/>
          <w:bCs/>
        </w:rPr>
        <w:t>Третье окно Мастера проверки ЭЦП</w:t>
      </w:r>
    </w:p>
    <w:p w:rsidR="005F7C62" w:rsidRPr="00404466" w:rsidRDefault="001D47FA" w:rsidP="00812136">
      <w:pPr>
        <w:pStyle w:val="a7"/>
        <w:keepNext/>
        <w:spacing w:after="120"/>
        <w:ind w:firstLine="0"/>
        <w:jc w:val="center"/>
      </w:pPr>
      <w:r w:rsidRPr="00F82BB0">
        <w:rPr>
          <w:noProof/>
        </w:rPr>
        <w:drawing>
          <wp:inline distT="0" distB="0" distL="0" distR="0" wp14:anchorId="773D2E83" wp14:editId="012E6236">
            <wp:extent cx="4272915" cy="2884170"/>
            <wp:effectExtent l="12700" t="12700" r="6985" b="11430"/>
            <wp:docPr id="18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884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F7C62" w:rsidRPr="00812136" w:rsidRDefault="005F7C62" w:rsidP="005F7C62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812136">
        <w:rPr>
          <w:b w:val="0"/>
          <w:sz w:val="24"/>
          <w:szCs w:val="24"/>
        </w:rPr>
        <w:t xml:space="preserve">Рис. </w:t>
      </w:r>
      <w:r w:rsidR="00D4746D" w:rsidRPr="00812136">
        <w:rPr>
          <w:b w:val="0"/>
          <w:sz w:val="24"/>
          <w:szCs w:val="24"/>
        </w:rPr>
        <w:t>25</w:t>
      </w:r>
      <w:r w:rsidR="00812136" w:rsidRPr="00812136">
        <w:rPr>
          <w:b w:val="0"/>
          <w:sz w:val="24"/>
          <w:szCs w:val="24"/>
        </w:rPr>
        <w:t>.</w:t>
      </w:r>
    </w:p>
    <w:p w:rsidR="007B5383" w:rsidRDefault="001B6023" w:rsidP="007B5383">
      <w:pPr>
        <w:widowControl w:val="0"/>
        <w:adjustRightInd w:val="0"/>
        <w:snapToGrid w:val="0"/>
        <w:spacing w:after="120"/>
        <w:ind w:firstLine="851"/>
      </w:pPr>
      <w:r w:rsidRPr="00812136">
        <w:t>Элементы управления третьего окна Мастера проверки ЭЦП предоставляют</w:t>
      </w:r>
      <w:r>
        <w:t xml:space="preserve"> следующие</w:t>
      </w:r>
      <w:r w:rsidR="00380FAA">
        <w:t xml:space="preserve"> </w:t>
      </w:r>
      <w:r w:rsidR="00104E5A">
        <w:t>в</w:t>
      </w:r>
      <w:r>
        <w:t>озможности:</w:t>
      </w:r>
    </w:p>
    <w:tbl>
      <w:tblPr>
        <w:tblStyle w:val="afd"/>
        <w:tblW w:w="0" w:type="auto"/>
        <w:tblInd w:w="0" w:type="dxa"/>
        <w:tblLook w:val="01E0" w:firstRow="1" w:lastRow="1" w:firstColumn="1" w:lastColumn="1" w:noHBand="0" w:noVBand="0"/>
      </w:tblPr>
      <w:tblGrid>
        <w:gridCol w:w="3588"/>
        <w:gridCol w:w="5767"/>
      </w:tblGrid>
      <w:tr w:rsidR="007B5383" w:rsidTr="007B538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>-кнопка </w:t>
            </w:r>
            <w:r w:rsidRPr="00297C2D">
              <w:t>&lt;</w:t>
            </w:r>
            <w:r>
              <w:t xml:space="preserve">Сохранить </w:t>
            </w:r>
            <w:proofErr w:type="gramStart"/>
            <w:r>
              <w:t>документы</w:t>
            </w:r>
            <w:r w:rsidRPr="00297C2D">
              <w:t>&gt;</w:t>
            </w:r>
            <w:r>
              <w:t xml:space="preserve">   </w:t>
            </w:r>
            <w:proofErr w:type="gramEnd"/>
            <w:r>
              <w:t xml:space="preserve"> 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>предоставляет возможность переноса в выбранный каталог файловой системы всех электронных документов налоговой и бухгалтерской отчетности по результатам проверки;</w:t>
            </w:r>
          </w:p>
        </w:tc>
      </w:tr>
      <w:tr w:rsidR="007B5383" w:rsidTr="007B538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 xml:space="preserve">- кнопка &lt;Просмотреть отчеты&gt; -  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 xml:space="preserve">предоставляет возможность формирования, просмотра и распечатки отчета (протокола) о результатах проверки подлинности </w:t>
            </w:r>
            <w:r w:rsidRPr="00521378">
              <w:t>ЭЦП</w:t>
            </w:r>
            <w:r>
              <w:t>;</w:t>
            </w:r>
          </w:p>
        </w:tc>
      </w:tr>
      <w:tr w:rsidR="007B5383" w:rsidTr="007B538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 xml:space="preserve">- кнопка &lt;Сохранить отчеты&gt; -  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 xml:space="preserve">предоставляет возможность сохранения отчетов о результатах проверки подлинности </w:t>
            </w:r>
            <w:r w:rsidRPr="00521378">
              <w:t>ЭЦП</w:t>
            </w:r>
            <w:r>
              <w:t xml:space="preserve"> в выбранный каталог;</w:t>
            </w:r>
          </w:p>
        </w:tc>
      </w:tr>
      <w:tr w:rsidR="007B5383" w:rsidTr="007B5383">
        <w:tblPrEx>
          <w:tblLook w:val="04A0" w:firstRow="1" w:lastRow="0" w:firstColumn="1" w:lastColumn="0" w:noHBand="0" w:noVBand="1"/>
        </w:tblPrEx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 xml:space="preserve">- кнопка &lt;Журнал работы&gt; -                        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>предоставляет возможность получения журнала работы приложения Мастера проверки ЭЦП;</w:t>
            </w:r>
          </w:p>
        </w:tc>
      </w:tr>
      <w:tr w:rsidR="007B5383" w:rsidTr="007B538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B5383" w:rsidRPr="00253D53" w:rsidRDefault="007B5383" w:rsidP="0074221E">
            <w:pPr>
              <w:keepNext/>
              <w:widowControl w:val="0"/>
              <w:ind w:firstLine="0"/>
              <w:rPr>
                <w:lang w:val="en-US"/>
              </w:rPr>
            </w:pPr>
            <w:r>
              <w:t xml:space="preserve">- панель </w:t>
            </w:r>
            <w:r>
              <w:rPr>
                <w:lang w:val="en-US"/>
              </w:rPr>
              <w:t>&lt;</w:t>
            </w:r>
            <w:r>
              <w:t>Сводная информация</w:t>
            </w:r>
            <w:r>
              <w:rPr>
                <w:lang w:val="en-US"/>
              </w:rPr>
              <w:t>&gt;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7B5383" w:rsidRDefault="007B5383" w:rsidP="0074221E">
            <w:pPr>
              <w:keepNext/>
              <w:widowControl w:val="0"/>
              <w:ind w:firstLine="0"/>
            </w:pPr>
            <w:r>
              <w:t>предоставляет возможность просмотра сводной информации по результатам проверки всех файлов;</w:t>
            </w:r>
          </w:p>
        </w:tc>
      </w:tr>
    </w:tbl>
    <w:p w:rsidR="007B5383" w:rsidRDefault="007B5383" w:rsidP="007B5383">
      <w:pPr>
        <w:widowControl w:val="0"/>
        <w:adjustRightInd w:val="0"/>
        <w:snapToGrid w:val="0"/>
        <w:ind w:firstLine="851"/>
        <w:sectPr w:rsidR="007B5383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fd"/>
        <w:tblW w:w="0" w:type="auto"/>
        <w:tblInd w:w="0" w:type="dxa"/>
        <w:tblLook w:val="01E0" w:firstRow="1" w:lastRow="1" w:firstColumn="1" w:lastColumn="1" w:noHBand="0" w:noVBand="0"/>
      </w:tblPr>
      <w:tblGrid>
        <w:gridCol w:w="3589"/>
        <w:gridCol w:w="5766"/>
      </w:tblGrid>
      <w:tr w:rsidR="001B6023" w:rsidTr="007B5383"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1B6023" w:rsidRDefault="001B6023" w:rsidP="00931992">
            <w:pPr>
              <w:keepNext/>
              <w:widowControl w:val="0"/>
              <w:ind w:firstLine="0"/>
            </w:pPr>
            <w:r>
              <w:lastRenderedPageBreak/>
              <w:t xml:space="preserve">- панель результата проверки -       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1B6023" w:rsidRDefault="001B6023" w:rsidP="00931992">
            <w:pPr>
              <w:keepNext/>
              <w:widowControl w:val="0"/>
              <w:ind w:firstLine="0"/>
            </w:pPr>
            <w:r>
              <w:t>предоставляет возможность просмотра информации о результате проверки каждого файла;</w:t>
            </w:r>
          </w:p>
        </w:tc>
      </w:tr>
      <w:tr w:rsidR="001B6023" w:rsidTr="007B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9" w:type="dxa"/>
          </w:tcPr>
          <w:p w:rsidR="001B6023" w:rsidRDefault="001B6023" w:rsidP="00931992">
            <w:pPr>
              <w:keepNext/>
              <w:widowControl w:val="0"/>
              <w:ind w:firstLine="0"/>
            </w:pPr>
            <w:r>
              <w:t>- кнопка </w:t>
            </w:r>
            <w:r w:rsidRPr="00297C2D">
              <w:t>&lt;</w:t>
            </w:r>
            <w:r>
              <w:t>Закрыть</w:t>
            </w:r>
            <w:r w:rsidRPr="00297C2D">
              <w:t>&gt;</w:t>
            </w:r>
            <w:r>
              <w:t> </w:t>
            </w:r>
            <w:r>
              <w:noBreakHyphen/>
            </w:r>
          </w:p>
        </w:tc>
        <w:tc>
          <w:tcPr>
            <w:tcW w:w="5766" w:type="dxa"/>
          </w:tcPr>
          <w:p w:rsidR="001B6023" w:rsidRDefault="001B6023" w:rsidP="00931992">
            <w:pPr>
              <w:keepNext/>
              <w:widowControl w:val="0"/>
              <w:ind w:firstLine="0"/>
            </w:pPr>
            <w:r>
              <w:t>предоставляет возможность завершения работы программы;</w:t>
            </w:r>
          </w:p>
        </w:tc>
      </w:tr>
      <w:tr w:rsidR="001B6023" w:rsidTr="007B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9" w:type="dxa"/>
          </w:tcPr>
          <w:p w:rsidR="001B6023" w:rsidRDefault="001B6023" w:rsidP="00931992">
            <w:pPr>
              <w:keepNext/>
              <w:widowControl w:val="0"/>
              <w:ind w:firstLine="0"/>
            </w:pPr>
          </w:p>
        </w:tc>
        <w:tc>
          <w:tcPr>
            <w:tcW w:w="5766" w:type="dxa"/>
          </w:tcPr>
          <w:p w:rsidR="001B6023" w:rsidRDefault="001B6023" w:rsidP="00931992">
            <w:pPr>
              <w:keepNext/>
              <w:widowControl w:val="0"/>
              <w:ind w:firstLine="0"/>
            </w:pPr>
          </w:p>
        </w:tc>
      </w:tr>
    </w:tbl>
    <w:p w:rsidR="009706D0" w:rsidRPr="007B5383" w:rsidRDefault="009706D0" w:rsidP="0041658D">
      <w:pPr>
        <w:pStyle w:val="4"/>
      </w:pPr>
      <w:bookmarkStart w:id="127" w:name="_Toc1030944"/>
      <w:r w:rsidRPr="007B5383">
        <w:t>Проверка подлинности документов налоговой и бухгалтерской отчетности</w:t>
      </w:r>
      <w:bookmarkEnd w:id="127"/>
      <w:r w:rsidRPr="007B5383">
        <w:rPr>
          <w:rStyle w:val="af4"/>
          <w:b w:val="0"/>
          <w:bCs w:val="0"/>
        </w:rPr>
        <w:t xml:space="preserve"> </w:t>
      </w:r>
    </w:p>
    <w:p w:rsidR="00331AF0" w:rsidRPr="007B5383" w:rsidRDefault="009706D0" w:rsidP="007B5383">
      <w:pPr>
        <w:pStyle w:val="a7"/>
      </w:pPr>
      <w:r w:rsidRPr="007B5383">
        <w:t>Проверка подлинности документов налоговой и бухгалтерской отчетности осуществляется нажатием кнопки &lt;</w:t>
      </w:r>
      <w:r w:rsidR="002A1FB0" w:rsidRPr="007B5383">
        <w:t>Далее</w:t>
      </w:r>
      <w:r w:rsidRPr="007B5383">
        <w:t xml:space="preserve">&gt; </w:t>
      </w:r>
      <w:r w:rsidR="002A1FB0" w:rsidRPr="007B5383">
        <w:t>второго</w:t>
      </w:r>
      <w:r w:rsidRPr="007B5383">
        <w:t xml:space="preserve"> окна Мастера проверки ЭЦП. Отражение результата процесса проверки выводится в третьем окне Мастера проверки ЭЦП, приведённом на рис.</w:t>
      </w:r>
      <w:r w:rsidRPr="007B5383">
        <w:rPr>
          <w:lang w:val="en-US"/>
        </w:rPr>
        <w:t> </w:t>
      </w:r>
      <w:r w:rsidR="00D4746D" w:rsidRPr="007B5383">
        <w:t>25</w:t>
      </w:r>
      <w:r w:rsidR="007B5383" w:rsidRPr="007B5383">
        <w:t>.</w:t>
      </w:r>
    </w:p>
    <w:p w:rsidR="00592884" w:rsidRPr="007B5383" w:rsidRDefault="00592884" w:rsidP="009706D0">
      <w:pPr>
        <w:ind w:firstLine="0"/>
      </w:pPr>
    </w:p>
    <w:p w:rsidR="009706D0" w:rsidRPr="007B5383" w:rsidRDefault="009706D0" w:rsidP="009706D0">
      <w:pPr>
        <w:pStyle w:val="afe"/>
        <w:spacing w:after="120"/>
        <w:ind w:left="1259" w:hanging="1259"/>
        <w:rPr>
          <w:sz w:val="24"/>
          <w:szCs w:val="24"/>
        </w:rPr>
      </w:pPr>
      <w:r w:rsidRPr="007B5383">
        <w:rPr>
          <w:sz w:val="24"/>
          <w:szCs w:val="24"/>
        </w:rPr>
        <w:t>Таблица </w:t>
      </w:r>
      <w:r w:rsidR="00CC200E" w:rsidRPr="007B5383">
        <w:rPr>
          <w:sz w:val="24"/>
          <w:szCs w:val="24"/>
        </w:rPr>
        <w:t>4</w:t>
      </w:r>
      <w:r w:rsidR="007B5383" w:rsidRPr="0074221E">
        <w:rPr>
          <w:sz w:val="24"/>
          <w:szCs w:val="24"/>
        </w:rPr>
        <w:t>.</w:t>
      </w:r>
      <w:r w:rsidRPr="007B5383">
        <w:rPr>
          <w:sz w:val="24"/>
          <w:szCs w:val="24"/>
        </w:rPr>
        <w:tab/>
        <w:t>Сообщения Мастера проверки ЭЦП, выдаваемые по результатам проверки подлинности документов налоговой и бухгалтерской отчетности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988"/>
        <w:gridCol w:w="1429"/>
        <w:gridCol w:w="2409"/>
        <w:gridCol w:w="1985"/>
      </w:tblGrid>
      <w:tr w:rsidR="00B30499" w:rsidRPr="007B5383" w:rsidTr="007B5383">
        <w:trPr>
          <w:trHeight w:val="489"/>
        </w:trPr>
        <w:tc>
          <w:tcPr>
            <w:tcW w:w="432" w:type="dxa"/>
          </w:tcPr>
          <w:p w:rsidR="00B30499" w:rsidRPr="007B5383" w:rsidRDefault="00B30499" w:rsidP="007B5383">
            <w:pPr>
              <w:pStyle w:val="af0"/>
              <w:spacing w:after="0"/>
              <w:ind w:left="0" w:firstLine="0"/>
              <w:jc w:val="center"/>
            </w:pPr>
            <w:r w:rsidRPr="007B5383">
              <w:t>№</w:t>
            </w:r>
          </w:p>
        </w:tc>
        <w:tc>
          <w:tcPr>
            <w:tcW w:w="2988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 xml:space="preserve">Текст сообщения </w:t>
            </w:r>
          </w:p>
        </w:tc>
        <w:tc>
          <w:tcPr>
            <w:tcW w:w="1429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Код сообщения</w:t>
            </w:r>
          </w:p>
        </w:tc>
        <w:tc>
          <w:tcPr>
            <w:tcW w:w="2409" w:type="dxa"/>
          </w:tcPr>
          <w:p w:rsidR="00B30499" w:rsidRPr="007B5383" w:rsidRDefault="00B30499" w:rsidP="007B5383">
            <w:pPr>
              <w:pStyle w:val="af0"/>
              <w:spacing w:after="0"/>
              <w:ind w:left="0" w:firstLine="0"/>
              <w:jc w:val="center"/>
            </w:pPr>
            <w:r w:rsidRPr="007B5383">
              <w:t>Причина появления сообщения</w:t>
            </w:r>
          </w:p>
        </w:tc>
        <w:tc>
          <w:tcPr>
            <w:tcW w:w="1985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Предлагаемые дальнейшие действия пользователя</w:t>
            </w:r>
          </w:p>
        </w:tc>
      </w:tr>
      <w:tr w:rsidR="00B30499" w:rsidRPr="007B5383" w:rsidTr="007B5383">
        <w:tc>
          <w:tcPr>
            <w:tcW w:w="432" w:type="dxa"/>
          </w:tcPr>
          <w:p w:rsidR="00B30499" w:rsidRPr="007B5383" w:rsidRDefault="00B30499" w:rsidP="007B5383">
            <w:pPr>
              <w:pStyle w:val="af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50594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прошёл проверку подлинности».</w:t>
            </w:r>
          </w:p>
          <w:p w:rsidR="00B30499" w:rsidRPr="007B5383" w:rsidRDefault="00250594" w:rsidP="007B5383">
            <w:pPr>
              <w:pStyle w:val="af0"/>
              <w:tabs>
                <w:tab w:val="left" w:pos="750"/>
              </w:tabs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Дополнительное сообщение:</w:t>
            </w:r>
            <w:r w:rsidRPr="007B5383">
              <w:t xml:space="preserve"> «Установлена подлинность ЭП должностного лица налогового органа на документе и на квитанции о приёме документа налоговым органом. Сертификат ключа подписи должностного лица налогового органа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УЦ ФНС России»</w:t>
            </w:r>
          </w:p>
        </w:tc>
        <w:tc>
          <w:tcPr>
            <w:tcW w:w="1429" w:type="dxa"/>
          </w:tcPr>
          <w:p w:rsidR="00B30499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101</w:t>
            </w:r>
          </w:p>
        </w:tc>
        <w:tc>
          <w:tcPr>
            <w:tcW w:w="2409" w:type="dxa"/>
          </w:tcPr>
          <w:p w:rsidR="00B30499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корректный набор данных</w:t>
            </w:r>
          </w:p>
        </w:tc>
        <w:tc>
          <w:tcPr>
            <w:tcW w:w="1985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B30499" w:rsidRPr="007B5383" w:rsidTr="007B5383">
        <w:tc>
          <w:tcPr>
            <w:tcW w:w="432" w:type="dxa"/>
          </w:tcPr>
          <w:p w:rsidR="00B30499" w:rsidRPr="007B5383" w:rsidRDefault="00B30499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B30499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прошёл проверку подлинности». </w:t>
            </w:r>
            <w:r w:rsidRPr="007B5383">
              <w:rPr>
                <w:b/>
                <w:bCs/>
              </w:rPr>
              <w:t>Дополнительное сообщение:</w:t>
            </w:r>
            <w:r w:rsidRPr="007B5383">
              <w:t xml:space="preserve"> «Установлена подлинность ЭП должностного лица налогового органа на документе и на квитанции о приёме документа налоговым органом, а также ЭП налогоплательщика на документе. Сертификат ключа подписи должностного лица налогового органа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УЦ ФНС России. Сертификат </w:t>
            </w:r>
            <w:r w:rsidRPr="007B5383">
              <w:lastRenderedPageBreak/>
              <w:t xml:space="preserve">ключа подписи налогоплательщика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удостоверяющим центром, входящим в зону доверия УЦ ФНС России»</w:t>
            </w:r>
            <w:r w:rsidRPr="007B5383">
              <w:rPr>
                <w:rStyle w:val="afc"/>
              </w:rPr>
              <w:footnoteReference w:id="12"/>
            </w:r>
          </w:p>
        </w:tc>
        <w:tc>
          <w:tcPr>
            <w:tcW w:w="1429" w:type="dxa"/>
          </w:tcPr>
          <w:p w:rsidR="00B30499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lastRenderedPageBreak/>
              <w:t>102</w:t>
            </w:r>
          </w:p>
        </w:tc>
        <w:tc>
          <w:tcPr>
            <w:tcW w:w="2409" w:type="dxa"/>
          </w:tcPr>
          <w:p w:rsidR="00B30499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корректный набор данных</w:t>
            </w:r>
          </w:p>
        </w:tc>
        <w:tc>
          <w:tcPr>
            <w:tcW w:w="1985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7B5383" w:rsidTr="007B5383">
        <w:tc>
          <w:tcPr>
            <w:tcW w:w="432" w:type="dxa"/>
          </w:tcPr>
          <w:p w:rsidR="00480096" w:rsidRPr="007B5383" w:rsidRDefault="00480096" w:rsidP="007B5383">
            <w:pPr>
              <w:pStyle w:val="af0"/>
              <w:numPr>
                <w:ilvl w:val="0"/>
                <w:numId w:val="34"/>
              </w:numPr>
              <w:tabs>
                <w:tab w:val="clear" w:pos="720"/>
                <w:tab w:val="num" w:pos="220"/>
              </w:tabs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8305AF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прошёл проверку подлинности». </w:t>
            </w:r>
            <w:r w:rsidRPr="007B5383">
              <w:rPr>
                <w:b/>
                <w:bCs/>
              </w:rPr>
              <w:t xml:space="preserve">Дополнительное сообщение: </w:t>
            </w:r>
            <w:r w:rsidRPr="007B5383">
              <w:t xml:space="preserve">«Установлена подлинность ЭП должностного лица налогового органа на документе и на квитанции о приёме документа налоговым органом. Сертификат ключа подписи должностного лица налогового органа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удостоверяющим центром, входящим в зону доверия УЦ ФНС России»</w:t>
            </w:r>
          </w:p>
        </w:tc>
        <w:tc>
          <w:tcPr>
            <w:tcW w:w="1429" w:type="dxa"/>
          </w:tcPr>
          <w:p w:rsidR="00480096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103</w:t>
            </w:r>
          </w:p>
        </w:tc>
        <w:tc>
          <w:tcPr>
            <w:tcW w:w="2409" w:type="dxa"/>
          </w:tcPr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корректный набор данных</w:t>
            </w:r>
          </w:p>
        </w:tc>
        <w:tc>
          <w:tcPr>
            <w:tcW w:w="1985" w:type="dxa"/>
          </w:tcPr>
          <w:p w:rsidR="00480096" w:rsidRPr="007B5383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7B5383" w:rsidTr="007B5383">
        <w:tc>
          <w:tcPr>
            <w:tcW w:w="432" w:type="dxa"/>
          </w:tcPr>
          <w:p w:rsidR="00480096" w:rsidRPr="007B5383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прошёл проверку подлинности» </w:t>
            </w:r>
            <w:r w:rsidRPr="007B5383">
              <w:rPr>
                <w:b/>
                <w:bCs/>
              </w:rPr>
              <w:t xml:space="preserve">Дополнительное сообщение: </w:t>
            </w:r>
            <w:r w:rsidRPr="007B5383">
              <w:t xml:space="preserve">«Установлена подлинность ЭП должностного лица налогового органа на документе и на квитанции о приёме документа налоговым органом, а также ЭП налогоплательщика на документе. Сертификат ключа подписи должностного лица налогового органа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удостоверяющим центром, входящим в зону доверия УЦ ФНС России. Сертификат ключа подписи налогоплательщика выдан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удостоверяющим центром, </w:t>
            </w:r>
            <w:r w:rsidRPr="007B5383">
              <w:lastRenderedPageBreak/>
              <w:t>входящим в зону доверия УЦ ФНС России»</w:t>
            </w:r>
            <w:r w:rsidR="008305AF" w:rsidRPr="007B5383">
              <w:rPr>
                <w:rStyle w:val="afc"/>
              </w:rPr>
              <w:footnoteReference w:id="13"/>
            </w:r>
          </w:p>
        </w:tc>
        <w:tc>
          <w:tcPr>
            <w:tcW w:w="1429" w:type="dxa"/>
          </w:tcPr>
          <w:p w:rsidR="00480096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lastRenderedPageBreak/>
              <w:t>104</w:t>
            </w:r>
          </w:p>
        </w:tc>
        <w:tc>
          <w:tcPr>
            <w:tcW w:w="2409" w:type="dxa"/>
          </w:tcPr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корректный набор данных</w:t>
            </w:r>
          </w:p>
        </w:tc>
        <w:tc>
          <w:tcPr>
            <w:tcW w:w="1985" w:type="dxa"/>
          </w:tcPr>
          <w:p w:rsidR="00480096" w:rsidRPr="007B5383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B30499" w:rsidRPr="007B5383" w:rsidTr="007B5383">
        <w:tc>
          <w:tcPr>
            <w:tcW w:w="432" w:type="dxa"/>
          </w:tcPr>
          <w:p w:rsidR="00B30499" w:rsidRPr="007B5383" w:rsidRDefault="00B30499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50594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не прошёл проверку подлинности».</w:t>
            </w:r>
          </w:p>
          <w:p w:rsidR="008305AF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Дополнительное сообщение:</w:t>
            </w:r>
            <w:r w:rsidRPr="007B5383">
              <w:t xml:space="preserve"> «Установлено истечение срока действия сертификата ключа подписи должностного лица налогового органа на момент подписания документа и квитанции о приёме документа налоговым органом. Срок действия сертификата ключа подписи: с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по </w:t>
            </w:r>
            <w:proofErr w:type="spellStart"/>
            <w:r w:rsidRPr="007B5383">
              <w:t>xx.xx.xxxx</w:t>
            </w:r>
            <w:proofErr w:type="spellEnd"/>
            <w:r w:rsidRPr="007B5383">
              <w:t>»</w:t>
            </w:r>
          </w:p>
        </w:tc>
        <w:tc>
          <w:tcPr>
            <w:tcW w:w="1429" w:type="dxa"/>
          </w:tcPr>
          <w:p w:rsidR="00B30499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201</w:t>
            </w:r>
          </w:p>
        </w:tc>
        <w:tc>
          <w:tcPr>
            <w:tcW w:w="2409" w:type="dxa"/>
          </w:tcPr>
          <w:p w:rsidR="00B30499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набор, в котором установлено истечение срока действия сертификата ключа подписи должностного лица налогового органа на момент подписания документа и квитанции о приёме документа налоговым органом</w:t>
            </w:r>
          </w:p>
        </w:tc>
        <w:tc>
          <w:tcPr>
            <w:tcW w:w="1985" w:type="dxa"/>
          </w:tcPr>
          <w:p w:rsidR="00B30499" w:rsidRPr="007B5383" w:rsidRDefault="00B30499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7B5383" w:rsidTr="007B5383">
        <w:tc>
          <w:tcPr>
            <w:tcW w:w="432" w:type="dxa"/>
          </w:tcPr>
          <w:p w:rsidR="00480096" w:rsidRPr="007B5383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50594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не прошёл проверку подлинности».</w:t>
            </w:r>
          </w:p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Дополнительное сообщение:</w:t>
            </w:r>
            <w:r w:rsidRPr="007B5383">
              <w:t xml:space="preserve"> «Установлено истечение срока действия сертификата ключа подписи налогоплательщика на момент подписания документа. Срок действия сертификата ключа подписи: с </w:t>
            </w:r>
            <w:proofErr w:type="spellStart"/>
            <w:r w:rsidRPr="007B5383">
              <w:t>xx.</w:t>
            </w:r>
            <w:proofErr w:type="gramStart"/>
            <w:r w:rsidRPr="007B5383">
              <w:t>xx.xxxx</w:t>
            </w:r>
            <w:proofErr w:type="spellEnd"/>
            <w:proofErr w:type="gramEnd"/>
            <w:r w:rsidRPr="007B5383">
              <w:t xml:space="preserve"> по </w:t>
            </w:r>
            <w:proofErr w:type="spellStart"/>
            <w:r w:rsidRPr="007B5383">
              <w:t>xx.xx.xxxx</w:t>
            </w:r>
            <w:proofErr w:type="spellEnd"/>
            <w:r w:rsidRPr="007B5383">
              <w:t>»</w:t>
            </w:r>
            <w:r w:rsidR="008305AF" w:rsidRPr="007B5383">
              <w:rPr>
                <w:rStyle w:val="afc"/>
              </w:rPr>
              <w:footnoteReference w:id="14"/>
            </w:r>
          </w:p>
        </w:tc>
        <w:tc>
          <w:tcPr>
            <w:tcW w:w="1429" w:type="dxa"/>
          </w:tcPr>
          <w:p w:rsidR="00480096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202</w:t>
            </w:r>
          </w:p>
        </w:tc>
        <w:tc>
          <w:tcPr>
            <w:tcW w:w="2409" w:type="dxa"/>
          </w:tcPr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набор, в котором установлено истечение срока действия сертификата ключа подписи налогоплательщика на момент подписания документа</w:t>
            </w:r>
          </w:p>
        </w:tc>
        <w:tc>
          <w:tcPr>
            <w:tcW w:w="1985" w:type="dxa"/>
          </w:tcPr>
          <w:p w:rsidR="00480096" w:rsidRPr="007B5383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RPr="007B5383" w:rsidTr="007B5383">
        <w:tc>
          <w:tcPr>
            <w:tcW w:w="432" w:type="dxa"/>
          </w:tcPr>
          <w:p w:rsidR="00480096" w:rsidRPr="007B5383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50594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Основное сообщение:</w:t>
            </w:r>
            <w:r w:rsidRPr="007B5383">
              <w:t xml:space="preserve"> «Документ не прошёл проверку подлинности».</w:t>
            </w:r>
          </w:p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rPr>
                <w:b/>
                <w:bCs/>
              </w:rPr>
              <w:t>Дополнительное сообщение:</w:t>
            </w:r>
            <w:r w:rsidRPr="007B5383">
              <w:t xml:space="preserve"> «Установлено несоответствие данных о налогоплательщике в ЭП и документе: &lt;данные о налогоплательщике</w:t>
            </w:r>
            <w:proofErr w:type="gramStart"/>
            <w:r w:rsidRPr="007B5383">
              <w:t>&gt;:-</w:t>
            </w:r>
            <w:proofErr w:type="gramEnd"/>
            <w:r w:rsidRPr="007B5383">
              <w:t xml:space="preserve"> &lt;значение в документе&gt; - &lt;значение в ЭП&gt;»</w:t>
            </w:r>
            <w:r w:rsidR="008305AF" w:rsidRPr="007B5383">
              <w:rPr>
                <w:rStyle w:val="afc"/>
              </w:rPr>
              <w:footnoteReference w:id="15"/>
            </w:r>
          </w:p>
        </w:tc>
        <w:tc>
          <w:tcPr>
            <w:tcW w:w="1429" w:type="dxa"/>
          </w:tcPr>
          <w:p w:rsidR="00480096" w:rsidRPr="007B5383" w:rsidRDefault="00250594" w:rsidP="009F63E1">
            <w:pPr>
              <w:pStyle w:val="af0"/>
              <w:spacing w:after="0"/>
              <w:ind w:left="0" w:firstLine="0"/>
              <w:jc w:val="center"/>
            </w:pPr>
            <w:r w:rsidRPr="007B5383">
              <w:t>203</w:t>
            </w:r>
          </w:p>
        </w:tc>
        <w:tc>
          <w:tcPr>
            <w:tcW w:w="2409" w:type="dxa"/>
          </w:tcPr>
          <w:p w:rsidR="00480096" w:rsidRPr="007B5383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B5383">
              <w:t>Представлен набор, в котором установлено несоответствие данных о налогоплательщике в ЭП и документе</w:t>
            </w:r>
          </w:p>
        </w:tc>
        <w:tc>
          <w:tcPr>
            <w:tcW w:w="1985" w:type="dxa"/>
          </w:tcPr>
          <w:p w:rsidR="00480096" w:rsidRPr="007B5383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50594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50594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lastRenderedPageBreak/>
              <w:t>Дополнительное сообщение:</w:t>
            </w:r>
            <w:r>
              <w:t xml:space="preserve"> «</w:t>
            </w:r>
            <w:r w:rsidRPr="00212103">
              <w:t>Установлено изменение документа и (или) ЭП должностного лица налогового органа на документе после подписания документа налоговым органом</w:t>
            </w:r>
            <w:r>
              <w:t>»</w:t>
            </w:r>
          </w:p>
        </w:tc>
        <w:tc>
          <w:tcPr>
            <w:tcW w:w="1429" w:type="dxa"/>
          </w:tcPr>
          <w:p w:rsidR="00480096" w:rsidRPr="004E24F9" w:rsidRDefault="00250594" w:rsidP="009F63E1">
            <w:pPr>
              <w:pStyle w:val="af0"/>
              <w:spacing w:after="0"/>
              <w:ind w:left="0" w:firstLine="0"/>
              <w:jc w:val="center"/>
            </w:pPr>
            <w:r>
              <w:lastRenderedPageBreak/>
              <w:t>204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у</w:t>
            </w:r>
            <w:r w:rsidRPr="00212103">
              <w:t xml:space="preserve">становлено </w:t>
            </w:r>
            <w:r w:rsidRPr="00212103">
              <w:lastRenderedPageBreak/>
              <w:t>изменение документа и (или) ЭП должностного лица налогового органа на документе после подписания документа налоговым органом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«</w:t>
            </w:r>
            <w:r w:rsidRPr="00212103">
              <w:t>Установлено изменение квитанции о приёме документа налоговым органом и (или) ЭП должностного лица налогового органа на квитанции после подписания квитанции налоговым органом</w:t>
            </w:r>
            <w:r>
              <w:t>»</w:t>
            </w:r>
          </w:p>
        </w:tc>
        <w:tc>
          <w:tcPr>
            <w:tcW w:w="1429" w:type="dxa"/>
          </w:tcPr>
          <w:p w:rsidR="00480096" w:rsidRPr="004E24F9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205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у</w:t>
            </w:r>
            <w:r w:rsidRPr="00212103">
              <w:t>становлено изменение квитанции о приёме документа налоговым органом и (или) ЭП должностного лица налогового органа на квитанции после подписания квитанции налоговым органом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«</w:t>
            </w:r>
            <w:r w:rsidRPr="007177A3">
              <w:t>Установлено изменение документа и (или) ЭП налогоплательщика после подписания документа налогоплательщиком</w:t>
            </w:r>
            <w:r>
              <w:t>»</w:t>
            </w:r>
            <w:r w:rsidR="008305AF">
              <w:rPr>
                <w:rStyle w:val="afc"/>
              </w:rPr>
              <w:footnoteReference w:id="16"/>
            </w:r>
          </w:p>
        </w:tc>
        <w:tc>
          <w:tcPr>
            <w:tcW w:w="1429" w:type="dxa"/>
          </w:tcPr>
          <w:p w:rsidR="00480096" w:rsidRPr="004E24F9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206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у</w:t>
            </w:r>
            <w:r w:rsidRPr="007177A3">
              <w:t>становлено изменение документа и (или) ЭП налогоплательщика после подписания документа налогоплательщиком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«</w:t>
            </w:r>
            <w:r w:rsidRPr="007177A3">
              <w:t>Установлено подписание документа с использованием сертификата ключа подписи, выданного удостоверяющим центром &lt;название УЦ&gt;, входящим в зону доверия УЦ ФНС России, по которому нет информации о его принадлежности должностному лицу налогового органа</w:t>
            </w:r>
            <w:r>
              <w:t>»</w:t>
            </w:r>
          </w:p>
        </w:tc>
        <w:tc>
          <w:tcPr>
            <w:tcW w:w="1429" w:type="dxa"/>
          </w:tcPr>
          <w:p w:rsidR="00480096" w:rsidRPr="004E24F9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207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у</w:t>
            </w:r>
            <w:r w:rsidRPr="007177A3">
              <w:t>становлено подписание документа с использованием сертификата ключа подписи, выданного удостоверяющим центром, входящим в зону доверия УЦ ФНС России, по которому нет информации о его принадлежности должностному лицу налогового органа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«</w:t>
            </w:r>
            <w:r w:rsidRPr="007177A3">
              <w:t>Установлено подписание квитанции о приёме документа с использованием сертификата ключа подписи, выданного удостоверяющим центром &lt;название УЦ&gt;, входящим в зону доверия УЦ ФНС России, по которому нет информации о его принадлежности должностному лицу налогового органа</w:t>
            </w:r>
            <w:r>
              <w:t>»</w:t>
            </w:r>
          </w:p>
        </w:tc>
        <w:tc>
          <w:tcPr>
            <w:tcW w:w="1429" w:type="dxa"/>
          </w:tcPr>
          <w:p w:rsidR="00480096" w:rsidRPr="004E24F9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208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 у</w:t>
            </w:r>
            <w:r w:rsidRPr="007177A3">
              <w:t>становлено подписание квитанции о приёме документа с использованием сертификата ключа подписи, выданного удостоверяющим центром &lt;название УЦ&gt;, входящим в зону доверия УЦ ФНС России, по которому нет информации о его принадлежности должностному лицу налогового органа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</w:t>
            </w:r>
            <w:r w:rsidRPr="007177A3">
              <w:t>«Установлено несоответствие документа и квитанции о приёме документа</w:t>
            </w:r>
            <w:r>
              <w:t>»</w:t>
            </w:r>
          </w:p>
        </w:tc>
        <w:tc>
          <w:tcPr>
            <w:tcW w:w="1429" w:type="dxa"/>
          </w:tcPr>
          <w:p w:rsidR="00480096" w:rsidRPr="004E24F9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209</w:t>
            </w:r>
          </w:p>
        </w:tc>
        <w:tc>
          <w:tcPr>
            <w:tcW w:w="2409" w:type="dxa"/>
          </w:tcPr>
          <w:p w:rsidR="00480096" w:rsidRPr="004E24F9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Представлен набор, в котором у</w:t>
            </w:r>
            <w:r w:rsidRPr="007177A3">
              <w:t>становлено несоответствие документа и квитанции о приёме документа</w:t>
            </w:r>
          </w:p>
        </w:tc>
        <w:tc>
          <w:tcPr>
            <w:tcW w:w="1985" w:type="dxa"/>
          </w:tcPr>
          <w:p w:rsidR="00480096" w:rsidRDefault="00480096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B30499" w:rsidTr="007B5383">
        <w:tc>
          <w:tcPr>
            <w:tcW w:w="432" w:type="dxa"/>
          </w:tcPr>
          <w:p w:rsidR="00B30499" w:rsidRDefault="00B30499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7C61E7">
              <w:t>Документ не прошёл проверку подлинности</w:t>
            </w:r>
            <w:r>
              <w:t>».</w:t>
            </w:r>
          </w:p>
          <w:p w:rsidR="00B30499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t xml:space="preserve"> </w:t>
            </w:r>
            <w:r w:rsidRPr="007177A3">
              <w:t>«Установлено подписание документа с использованием сертификата ключа подписи, выданного удостоверяющим центром &lt;название УЦ&gt;, не входящим в зону доверия УЦ ФНС России</w:t>
            </w:r>
            <w:r>
              <w:t>»</w:t>
            </w:r>
          </w:p>
        </w:tc>
        <w:tc>
          <w:tcPr>
            <w:tcW w:w="1429" w:type="dxa"/>
          </w:tcPr>
          <w:p w:rsidR="00B30499" w:rsidRPr="008B6D3F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210</w:t>
            </w:r>
          </w:p>
        </w:tc>
        <w:tc>
          <w:tcPr>
            <w:tcW w:w="2409" w:type="dxa"/>
          </w:tcPr>
          <w:p w:rsidR="00B30499" w:rsidRPr="00786BAB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 xml:space="preserve">Представлен набор, в </w:t>
            </w:r>
            <w:r w:rsidR="007B5383">
              <w:t xml:space="preserve">котором </w:t>
            </w:r>
            <w:r>
              <w:t>у</w:t>
            </w:r>
            <w:r w:rsidRPr="007177A3">
              <w:t>становлено подписание документа с использованием сертификата ключа подписи, выданного удостоверяющим центром, не входящим в зону доверия УЦ ФНС России</w:t>
            </w:r>
          </w:p>
        </w:tc>
        <w:tc>
          <w:tcPr>
            <w:tcW w:w="1985" w:type="dxa"/>
          </w:tcPr>
          <w:p w:rsidR="00B30499" w:rsidRPr="00EE21E2" w:rsidRDefault="00B30499" w:rsidP="009F63E1">
            <w:pPr>
              <w:pStyle w:val="af0"/>
              <w:spacing w:after="0"/>
              <w:ind w:left="0" w:firstLine="0"/>
              <w:jc w:val="center"/>
            </w:pP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DA3B45">
              <w:t>Состояние АРМ не позволяет провести проверку подлинности</w:t>
            </w:r>
            <w:r>
              <w:t>»</w:t>
            </w:r>
          </w:p>
          <w:p w:rsidR="00480096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rPr>
                <w:b/>
                <w:bCs/>
              </w:rPr>
              <w:t xml:space="preserve"> </w:t>
            </w:r>
            <w:r w:rsidRPr="00627E55">
              <w:t>«Необходимо установить программное обеспечение средства криптографической защиты информации</w:t>
            </w:r>
            <w:r>
              <w:t xml:space="preserve"> </w:t>
            </w:r>
            <w:r w:rsidRPr="00627E55">
              <w:t>"</w:t>
            </w:r>
            <w:proofErr w:type="spellStart"/>
            <w:r w:rsidRPr="00627E55">
              <w:t>КриптоПро</w:t>
            </w:r>
            <w:proofErr w:type="spellEnd"/>
            <w:r w:rsidRPr="00627E55">
              <w:t xml:space="preserve"> CSP"»</w:t>
            </w:r>
          </w:p>
        </w:tc>
        <w:tc>
          <w:tcPr>
            <w:tcW w:w="1429" w:type="dxa"/>
          </w:tcPr>
          <w:p w:rsidR="00480096" w:rsidRPr="008B6D3F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301</w:t>
            </w:r>
          </w:p>
        </w:tc>
        <w:tc>
          <w:tcPr>
            <w:tcW w:w="2409" w:type="dxa"/>
          </w:tcPr>
          <w:p w:rsidR="002179B0" w:rsidRPr="00627E55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 xml:space="preserve">Не установлено </w:t>
            </w:r>
            <w:r w:rsidRPr="00627E55">
              <w:t>программное обеспечение средства криптографической защиты информации</w:t>
            </w:r>
            <w:r>
              <w:t xml:space="preserve"> «</w:t>
            </w:r>
            <w:proofErr w:type="spellStart"/>
            <w:r>
              <w:t>КриптоПро</w:t>
            </w:r>
            <w:proofErr w:type="spellEnd"/>
            <w:r>
              <w:t xml:space="preserve"> С</w:t>
            </w:r>
            <w:r>
              <w:rPr>
                <w:lang w:val="en-US"/>
              </w:rPr>
              <w:t>SP</w:t>
            </w:r>
            <w:r>
              <w:t>»</w:t>
            </w:r>
          </w:p>
          <w:p w:rsidR="00480096" w:rsidRPr="00786BAB" w:rsidRDefault="00480096" w:rsidP="007B5383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1985" w:type="dxa"/>
          </w:tcPr>
          <w:p w:rsidR="00480096" w:rsidRPr="00EE21E2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627E55">
              <w:t>Необходимо установить программное обеспечение средства криптографической защиты информации</w:t>
            </w:r>
            <w:r>
              <w:t xml:space="preserve"> </w:t>
            </w:r>
            <w:r w:rsidRPr="00627E55">
              <w:t>"</w:t>
            </w:r>
            <w:proofErr w:type="spellStart"/>
            <w:r w:rsidRPr="00627E55">
              <w:t>КриптоПро</w:t>
            </w:r>
            <w:proofErr w:type="spellEnd"/>
            <w:r w:rsidRPr="00627E55">
              <w:t xml:space="preserve"> CSP"</w:t>
            </w:r>
          </w:p>
        </w:tc>
      </w:tr>
      <w:tr w:rsidR="00B30499" w:rsidTr="007B5383">
        <w:tc>
          <w:tcPr>
            <w:tcW w:w="432" w:type="dxa"/>
          </w:tcPr>
          <w:p w:rsidR="00B30499" w:rsidRDefault="00B30499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DA3B45">
              <w:t xml:space="preserve">Состояние АРМ не </w:t>
            </w:r>
            <w:r w:rsidRPr="00DA3B45">
              <w:lastRenderedPageBreak/>
              <w:t>позволяет провести проверку подлинности</w:t>
            </w:r>
            <w:r>
              <w:t>»</w:t>
            </w:r>
          </w:p>
          <w:p w:rsidR="00B30499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rPr>
                <w:b/>
                <w:bCs/>
              </w:rPr>
              <w:t xml:space="preserve"> </w:t>
            </w:r>
            <w:r w:rsidRPr="00DA3B45">
              <w:t xml:space="preserve">«Необходимо обратиться за консультацией в службу сопровождения ПП «АРМ-ПППДУ-ЭЦП-ФНС» (код ошибки: </w:t>
            </w:r>
            <w:proofErr w:type="spellStart"/>
            <w:r w:rsidRPr="00DA3B45">
              <w:t>xxx</w:t>
            </w:r>
            <w:proofErr w:type="spellEnd"/>
            <w:r w:rsidRPr="00DA3B45">
              <w:t xml:space="preserve"> «название ошибки</w:t>
            </w:r>
            <w:r>
              <w:t>)</w:t>
            </w:r>
            <w:r w:rsidRPr="00DA3B45">
              <w:t>»</w:t>
            </w:r>
          </w:p>
        </w:tc>
        <w:tc>
          <w:tcPr>
            <w:tcW w:w="1429" w:type="dxa"/>
          </w:tcPr>
          <w:p w:rsidR="00B30499" w:rsidRPr="008B6D3F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lastRenderedPageBreak/>
              <w:t>302</w:t>
            </w:r>
          </w:p>
        </w:tc>
        <w:tc>
          <w:tcPr>
            <w:tcW w:w="2409" w:type="dxa"/>
          </w:tcPr>
          <w:p w:rsidR="00B30499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 xml:space="preserve">Внештатная ситуация, например, неудачная попытка </w:t>
            </w:r>
            <w:r>
              <w:lastRenderedPageBreak/>
              <w:t>записи протокола на диск, защищенный от записи</w:t>
            </w:r>
          </w:p>
        </w:tc>
        <w:tc>
          <w:tcPr>
            <w:tcW w:w="1985" w:type="dxa"/>
          </w:tcPr>
          <w:p w:rsidR="00B30499" w:rsidRPr="00EE21E2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DA3B45">
              <w:lastRenderedPageBreak/>
              <w:t xml:space="preserve">Необходимо обратиться за консультацией в </w:t>
            </w:r>
            <w:r w:rsidRPr="00DA3B45">
              <w:lastRenderedPageBreak/>
              <w:t>службу сопровождения ПП «АРМ-ПППДУ-ЭЦП-ФНС</w:t>
            </w:r>
          </w:p>
        </w:tc>
      </w:tr>
      <w:tr w:rsidR="00480096" w:rsidTr="007B5383">
        <w:tc>
          <w:tcPr>
            <w:tcW w:w="432" w:type="dxa"/>
          </w:tcPr>
          <w:p w:rsidR="00480096" w:rsidRDefault="00480096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DA3B45">
              <w:t>Состояние АРМ не позволяет провести проверку подлинности</w:t>
            </w:r>
            <w:r>
              <w:t>»</w:t>
            </w:r>
          </w:p>
          <w:p w:rsidR="00480096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rPr>
                <w:b/>
                <w:bCs/>
              </w:rPr>
              <w:t xml:space="preserve"> </w:t>
            </w:r>
            <w:r w:rsidRPr="00DA3B45">
              <w:t xml:space="preserve">«Необходимо обновить список отозванных сертификатов ключа подписи должностных лиц налогового органа с сайта ФНС России в сети «Интернет» или обеспечить подключение к сети «Интернет» для его автоматического обновления. Имеющийся список отозванных сертификатов может использоваться для проверки документов с ЭП, поставленной до </w:t>
            </w:r>
            <w:proofErr w:type="spellStart"/>
            <w:r w:rsidRPr="00DA3B45">
              <w:t>xx.</w:t>
            </w:r>
            <w:proofErr w:type="gramStart"/>
            <w:r w:rsidRPr="00DA3B45">
              <w:t>xx.xxxx</w:t>
            </w:r>
            <w:proofErr w:type="spellEnd"/>
            <w:proofErr w:type="gramEnd"/>
            <w:r>
              <w:t>»</w:t>
            </w:r>
          </w:p>
        </w:tc>
        <w:tc>
          <w:tcPr>
            <w:tcW w:w="1429" w:type="dxa"/>
          </w:tcPr>
          <w:p w:rsidR="00480096" w:rsidRPr="008B6D3F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303</w:t>
            </w:r>
          </w:p>
        </w:tc>
        <w:tc>
          <w:tcPr>
            <w:tcW w:w="2409" w:type="dxa"/>
          </w:tcPr>
          <w:p w:rsidR="00480096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 xml:space="preserve">Устарел или не установлен список отозванных сертификатов </w:t>
            </w:r>
            <w:r w:rsidRPr="00DA3B45">
              <w:t>ключа подписи должностных лиц налогового органа ФНС России</w:t>
            </w:r>
          </w:p>
        </w:tc>
        <w:tc>
          <w:tcPr>
            <w:tcW w:w="1985" w:type="dxa"/>
          </w:tcPr>
          <w:p w:rsidR="00480096" w:rsidRPr="00EE21E2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DA3B45">
              <w:t xml:space="preserve">Необходимо обновить список отозванных сертификатов ключа подписи должностных лиц налогового органа с сайта ФНС России в сети «Интернет» или обеспечить подключение к сети «Интернет» для </w:t>
            </w:r>
            <w:r>
              <w:t>его автоматического обновления</w:t>
            </w:r>
          </w:p>
        </w:tc>
      </w:tr>
      <w:tr w:rsidR="00B30499" w:rsidTr="007B5383">
        <w:tc>
          <w:tcPr>
            <w:tcW w:w="432" w:type="dxa"/>
          </w:tcPr>
          <w:p w:rsidR="00B30499" w:rsidRDefault="00B30499" w:rsidP="007B5383">
            <w:pPr>
              <w:pStyle w:val="af0"/>
              <w:numPr>
                <w:ilvl w:val="0"/>
                <w:numId w:val="34"/>
              </w:numPr>
              <w:spacing w:after="0"/>
              <w:ind w:left="0" w:firstLine="0"/>
              <w:jc w:val="center"/>
            </w:pPr>
          </w:p>
        </w:tc>
        <w:tc>
          <w:tcPr>
            <w:tcW w:w="2988" w:type="dxa"/>
          </w:tcPr>
          <w:p w:rsidR="002179B0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Основное сообщение:</w:t>
            </w:r>
            <w:r>
              <w:t xml:space="preserve"> «</w:t>
            </w:r>
            <w:r w:rsidRPr="00DA3B45">
              <w:t>Состояние АРМ не позволяет провести проверку подлинности</w:t>
            </w:r>
            <w:r>
              <w:t>»</w:t>
            </w:r>
          </w:p>
          <w:p w:rsidR="00B30499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7C61E7">
              <w:rPr>
                <w:b/>
                <w:bCs/>
              </w:rPr>
              <w:t>Дополнительное сообщение:</w:t>
            </w:r>
            <w:r>
              <w:rPr>
                <w:b/>
                <w:bCs/>
              </w:rPr>
              <w:t xml:space="preserve"> </w:t>
            </w:r>
            <w:r w:rsidRPr="00DA3B45">
              <w:t>«</w:t>
            </w:r>
            <w:r w:rsidRPr="00627E55">
              <w:t>Необходимо получить корневой сертификат удостоверяющего центра &lt;название УЦ&gt; или обеспечить подключение к сети «Интернет» для его автоматической загрузки</w:t>
            </w:r>
            <w:r>
              <w:t>»</w:t>
            </w:r>
          </w:p>
        </w:tc>
        <w:tc>
          <w:tcPr>
            <w:tcW w:w="1429" w:type="dxa"/>
          </w:tcPr>
          <w:p w:rsidR="00B30499" w:rsidRPr="008B6D3F" w:rsidRDefault="002179B0" w:rsidP="009F63E1">
            <w:pPr>
              <w:pStyle w:val="af0"/>
              <w:spacing w:after="0"/>
              <w:ind w:left="0" w:firstLine="0"/>
              <w:jc w:val="center"/>
            </w:pPr>
            <w:r>
              <w:t>304</w:t>
            </w:r>
          </w:p>
        </w:tc>
        <w:tc>
          <w:tcPr>
            <w:tcW w:w="2409" w:type="dxa"/>
          </w:tcPr>
          <w:p w:rsidR="00B30499" w:rsidRPr="008B6D3F" w:rsidRDefault="002179B0" w:rsidP="007B5383">
            <w:pPr>
              <w:pStyle w:val="af0"/>
              <w:spacing w:after="0"/>
              <w:ind w:left="0" w:firstLine="0"/>
              <w:jc w:val="left"/>
            </w:pPr>
            <w:r>
              <w:t>Устарел или не установлен корневой сертификат Удостоверяющего центра</w:t>
            </w:r>
          </w:p>
        </w:tc>
        <w:tc>
          <w:tcPr>
            <w:tcW w:w="1985" w:type="dxa"/>
          </w:tcPr>
          <w:p w:rsidR="00B30499" w:rsidRPr="00EE21E2" w:rsidRDefault="002179B0" w:rsidP="007B5383">
            <w:pPr>
              <w:pStyle w:val="af0"/>
              <w:spacing w:after="0"/>
              <w:ind w:left="0" w:firstLine="0"/>
              <w:jc w:val="left"/>
            </w:pPr>
            <w:r w:rsidRPr="00627E55">
              <w:t>Необходимо получить корневой сертификат удостоверяющего центра или обеспечить подключение к сети «Интернет» для его автоматической загрузки</w:t>
            </w:r>
          </w:p>
        </w:tc>
      </w:tr>
    </w:tbl>
    <w:p w:rsidR="007B5383" w:rsidRDefault="007B5383" w:rsidP="0041658D">
      <w:pPr>
        <w:pStyle w:val="4"/>
        <w:sectPr w:rsidR="007B5383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bookmarkStart w:id="128" w:name="_Toc299703850"/>
      <w:bookmarkStart w:id="129" w:name="_Toc299704044"/>
      <w:bookmarkStart w:id="130" w:name="_Toc299704309"/>
      <w:bookmarkStart w:id="131" w:name="_Toc299704372"/>
      <w:bookmarkStart w:id="132" w:name="_Toc299703851"/>
      <w:bookmarkStart w:id="133" w:name="_Toc299704045"/>
      <w:bookmarkStart w:id="134" w:name="_Toc299704310"/>
      <w:bookmarkStart w:id="135" w:name="_Toc299704373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2A1FB0" w:rsidRPr="002A7C6B" w:rsidRDefault="002A1FB0" w:rsidP="0041658D">
      <w:pPr>
        <w:pStyle w:val="4"/>
      </w:pPr>
      <w:bookmarkStart w:id="136" w:name="_Toc1030945"/>
      <w:r w:rsidRPr="002A7C6B">
        <w:lastRenderedPageBreak/>
        <w:t>Просмотр отчетов</w:t>
      </w:r>
      <w:bookmarkEnd w:id="136"/>
    </w:p>
    <w:p w:rsidR="002A1FB0" w:rsidRPr="002A7C6B" w:rsidRDefault="002A1FB0" w:rsidP="002A1FB0">
      <w:pPr>
        <w:pStyle w:val="a7"/>
      </w:pPr>
      <w:r w:rsidRPr="002A7C6B">
        <w:t>Для просмотра краткого отчета по результатам проверки выбрать соответствующий пункт &lt;Просмотреть отчеты&gt;/ &lt;Краткий отчет&gt;.</w:t>
      </w:r>
      <w:r w:rsidR="003E51EB" w:rsidRPr="002A7C6B">
        <w:t xml:space="preserve"> Форма краткого отчета представлена в Приложении 4.</w:t>
      </w:r>
    </w:p>
    <w:p w:rsidR="002A1FB0" w:rsidRPr="002A7C6B" w:rsidRDefault="002A1FB0" w:rsidP="002A1FB0">
      <w:pPr>
        <w:pStyle w:val="a7"/>
      </w:pPr>
      <w:r w:rsidRPr="002A7C6B">
        <w:t>Для просмотра стандартного отчета по результатам проверки выбрать соответствующий пункт &lt;Просмотреть отчеты&gt;/ &lt;Стандартный отчет&gt;.</w:t>
      </w:r>
      <w:r w:rsidR="002958DE" w:rsidRPr="002A7C6B">
        <w:t xml:space="preserve"> Форма стандартного отчета представлена в Приложении 5.</w:t>
      </w:r>
    </w:p>
    <w:p w:rsidR="002A1FB0" w:rsidRPr="002A7C6B" w:rsidRDefault="002A1FB0" w:rsidP="002A1FB0">
      <w:pPr>
        <w:pStyle w:val="a7"/>
      </w:pPr>
      <w:r w:rsidRPr="002A7C6B">
        <w:t>Для просмотра полного отчета по результатам проверки выбрать соответствующий пункт &lt;Просмотреть отчеты&gt;/ &lt;Полный отчет&gt;.</w:t>
      </w:r>
      <w:r w:rsidR="00B34294" w:rsidRPr="002A7C6B">
        <w:t xml:space="preserve"> Форма полного отчета представлена в Приложении 6.</w:t>
      </w:r>
    </w:p>
    <w:p w:rsidR="002A1FB0" w:rsidRPr="002A7C6B" w:rsidRDefault="002A1FB0" w:rsidP="00073586"/>
    <w:p w:rsidR="00BC4BB8" w:rsidRPr="002A7C6B" w:rsidRDefault="00BC4BB8" w:rsidP="0041658D">
      <w:pPr>
        <w:pStyle w:val="4"/>
      </w:pPr>
      <w:bookmarkStart w:id="137" w:name="_Toc1030946"/>
      <w:r w:rsidRPr="002A7C6B">
        <w:t>Сохранение отчетов</w:t>
      </w:r>
      <w:bookmarkEnd w:id="137"/>
    </w:p>
    <w:p w:rsidR="00BC4BB8" w:rsidRPr="002A7C6B" w:rsidRDefault="00BC4BB8" w:rsidP="00BC4BB8">
      <w:pPr>
        <w:pStyle w:val="a7"/>
      </w:pPr>
      <w:r w:rsidRPr="002A7C6B">
        <w:t>Для сохранения краткого отчета по результатам проверки выбрать соответствующий пункт &lt;Сохранить отчеты&gt;/ &lt;Краткий отчет&gt;, после чего откроется окно выбора пути сохранения файлов.</w:t>
      </w:r>
    </w:p>
    <w:p w:rsidR="00BC4BB8" w:rsidRPr="002A7C6B" w:rsidRDefault="00BC4BB8" w:rsidP="00BC4BB8">
      <w:pPr>
        <w:pStyle w:val="a7"/>
      </w:pPr>
      <w:r w:rsidRPr="002A7C6B">
        <w:t>Для просмотра стандартного отчета по результатам проверки выбрать соответствующий пункт &lt;Сохранить отчеты&gt;/ &lt;Стандартный отчет&gt;, после чего откроется окно выбора пути сохранения файлов.</w:t>
      </w:r>
    </w:p>
    <w:p w:rsidR="00BC4BB8" w:rsidRPr="002A7C6B" w:rsidRDefault="00BC4BB8" w:rsidP="00BC4BB8">
      <w:pPr>
        <w:pStyle w:val="a7"/>
      </w:pPr>
      <w:r w:rsidRPr="002A7C6B">
        <w:t>Для просмотра полного отчета по результатам проверки выбрать соответствующий пункт &lt;Сохранить отчеты&gt;/ &lt;Полный отчет&gt;, после чего откроется окно выбора пути сохранения файлов.</w:t>
      </w:r>
    </w:p>
    <w:p w:rsidR="00BC4BB8" w:rsidRPr="002A7C6B" w:rsidRDefault="00BC4BB8" w:rsidP="00BC4BB8">
      <w:pPr>
        <w:pStyle w:val="a7"/>
      </w:pPr>
      <w:r w:rsidRPr="002A7C6B">
        <w:t xml:space="preserve">В окне выбора пути сохранения файлов указать необходимый путь, имя файла и нажать кнопку &lt;Сохранить&gt;. </w:t>
      </w:r>
    </w:p>
    <w:p w:rsidR="00BC4BB8" w:rsidRPr="002A7C6B" w:rsidRDefault="00BC4BB8" w:rsidP="00073586"/>
    <w:p w:rsidR="002A1FB0" w:rsidRPr="002A7C6B" w:rsidRDefault="002A1FB0" w:rsidP="0041658D">
      <w:pPr>
        <w:pStyle w:val="4"/>
      </w:pPr>
      <w:bookmarkStart w:id="138" w:name="_Toc1030947"/>
      <w:r w:rsidRPr="002A7C6B">
        <w:t xml:space="preserve">Сохранение </w:t>
      </w:r>
      <w:r w:rsidR="00B14B20" w:rsidRPr="002A7C6B">
        <w:t>документов</w:t>
      </w:r>
      <w:bookmarkEnd w:id="138"/>
    </w:p>
    <w:p w:rsidR="004E1B5A" w:rsidRPr="002A7C6B" w:rsidRDefault="0036793A" w:rsidP="002A7C6B">
      <w:pPr>
        <w:pStyle w:val="a7"/>
      </w:pPr>
      <w:r w:rsidRPr="002A7C6B">
        <w:t xml:space="preserve">Для </w:t>
      </w:r>
      <w:r w:rsidR="00015671" w:rsidRPr="002A7C6B">
        <w:t xml:space="preserve">сохранения </w:t>
      </w:r>
      <w:r w:rsidR="00400A77" w:rsidRPr="002A7C6B">
        <w:t>документов налоговой и бухгалтерской отчетности</w:t>
      </w:r>
      <w:r w:rsidRPr="002A7C6B">
        <w:t xml:space="preserve">, подлинность которых по результатам проверки была установлена, выбрать пункт &lt;Сохранить </w:t>
      </w:r>
      <w:r w:rsidR="00B14B20" w:rsidRPr="002A7C6B">
        <w:t>документы</w:t>
      </w:r>
      <w:r w:rsidRPr="002A7C6B">
        <w:t xml:space="preserve">&gt;/&lt;Подлинные&gt;, </w:t>
      </w:r>
      <w:r w:rsidR="004E1B5A" w:rsidRPr="002A7C6B">
        <w:t>в открывшемся окне указать путь</w:t>
      </w:r>
      <w:r w:rsidR="00432086" w:rsidRPr="002A7C6B">
        <w:t xml:space="preserve"> и способ сохранения документов (</w:t>
      </w:r>
      <w:r w:rsidR="00A06BAC" w:rsidRPr="002A7C6B">
        <w:t xml:space="preserve">с </w:t>
      </w:r>
      <w:r w:rsidR="00432086" w:rsidRPr="002A7C6B">
        <w:t>копирование</w:t>
      </w:r>
      <w:r w:rsidR="00A06BAC" w:rsidRPr="002A7C6B">
        <w:t>м</w:t>
      </w:r>
      <w:r w:rsidR="00432086" w:rsidRPr="002A7C6B">
        <w:t xml:space="preserve"> или </w:t>
      </w:r>
      <w:r w:rsidR="00A06BAC" w:rsidRPr="002A7C6B">
        <w:t xml:space="preserve">с </w:t>
      </w:r>
      <w:r w:rsidR="00432086" w:rsidRPr="002A7C6B">
        <w:t>перенос</w:t>
      </w:r>
      <w:r w:rsidR="00A06BAC" w:rsidRPr="002A7C6B">
        <w:t>ом</w:t>
      </w:r>
      <w:r w:rsidR="00432086" w:rsidRPr="002A7C6B">
        <w:t>)</w:t>
      </w:r>
      <w:r w:rsidR="004E1B5A" w:rsidRPr="002A7C6B">
        <w:t>.</w:t>
      </w:r>
      <w:r w:rsidR="00015671" w:rsidRPr="002A7C6B">
        <w:t xml:space="preserve"> </w:t>
      </w:r>
    </w:p>
    <w:p w:rsidR="00842257" w:rsidRPr="002A7C6B" w:rsidRDefault="00BA53C0" w:rsidP="00842257">
      <w:pPr>
        <w:pStyle w:val="a7"/>
        <w:ind w:firstLine="708"/>
      </w:pPr>
      <w:r w:rsidRPr="002A7C6B">
        <w:t xml:space="preserve">Для </w:t>
      </w:r>
      <w:r w:rsidR="00015671" w:rsidRPr="002A7C6B">
        <w:t xml:space="preserve">сохранения </w:t>
      </w:r>
      <w:r w:rsidRPr="002A7C6B">
        <w:t xml:space="preserve">документов налоговой и бухгалтерской отчетности, подлинность которых по результатам проверки не была установлена, выбрать пункт &lt;Сохранить </w:t>
      </w:r>
      <w:r w:rsidR="00B14B20" w:rsidRPr="002A7C6B">
        <w:t>документы</w:t>
      </w:r>
      <w:r w:rsidRPr="002A7C6B">
        <w:t xml:space="preserve">&gt;/&lt;Неопределенные&gt;, </w:t>
      </w:r>
      <w:r w:rsidR="00842257" w:rsidRPr="002A7C6B">
        <w:t>в открывшемся окне указать путь</w:t>
      </w:r>
      <w:r w:rsidR="00432086" w:rsidRPr="002A7C6B">
        <w:t xml:space="preserve"> и способ сохранения документов (</w:t>
      </w:r>
      <w:r w:rsidR="00A06BAC" w:rsidRPr="002A7C6B">
        <w:t>с копированием или с переносом</w:t>
      </w:r>
      <w:r w:rsidR="00432086" w:rsidRPr="002A7C6B">
        <w:t>)</w:t>
      </w:r>
      <w:r w:rsidR="00842257" w:rsidRPr="002A7C6B">
        <w:t>.</w:t>
      </w:r>
      <w:r w:rsidR="00B90C22" w:rsidRPr="002A7C6B">
        <w:t xml:space="preserve"> После завершения действия по сохранению выдается информационное окно о кол</w:t>
      </w:r>
      <w:r w:rsidR="00EB305D" w:rsidRPr="002A7C6B">
        <w:t>ичестве сохраненных документов.</w:t>
      </w:r>
    </w:p>
    <w:p w:rsidR="00842257" w:rsidRPr="002A7C6B" w:rsidRDefault="00BA53C0" w:rsidP="00842257">
      <w:pPr>
        <w:pStyle w:val="a7"/>
        <w:ind w:firstLine="708"/>
      </w:pPr>
      <w:r w:rsidRPr="002A7C6B">
        <w:t xml:space="preserve">Для </w:t>
      </w:r>
      <w:r w:rsidR="00015671" w:rsidRPr="002A7C6B">
        <w:t xml:space="preserve">сохранения </w:t>
      </w:r>
      <w:r w:rsidRPr="002A7C6B">
        <w:t xml:space="preserve">документов налоговой и бухгалтерской отчетности, не признанные подлинными по результатам проверки, выбрать пункт &lt;Сохранить </w:t>
      </w:r>
      <w:r w:rsidR="00B14B20" w:rsidRPr="002A7C6B">
        <w:t>документы</w:t>
      </w:r>
      <w:r w:rsidRPr="002A7C6B">
        <w:t xml:space="preserve">&gt;/&lt;Неподлинные&gt;, </w:t>
      </w:r>
      <w:r w:rsidR="00842257" w:rsidRPr="002A7C6B">
        <w:t xml:space="preserve">в открывшемся окне указать путь </w:t>
      </w:r>
      <w:r w:rsidR="00432086" w:rsidRPr="002A7C6B">
        <w:t>и способ сохранения документов (</w:t>
      </w:r>
      <w:r w:rsidR="00A06BAC" w:rsidRPr="002A7C6B">
        <w:t>с копированием или с переносом</w:t>
      </w:r>
      <w:r w:rsidR="00432086" w:rsidRPr="002A7C6B">
        <w:t>).</w:t>
      </w:r>
    </w:p>
    <w:p w:rsidR="00C94E85" w:rsidRPr="002A7C6B" w:rsidRDefault="00BA53C0" w:rsidP="00842257">
      <w:pPr>
        <w:pStyle w:val="a7"/>
        <w:ind w:firstLine="708"/>
      </w:pPr>
      <w:r w:rsidRPr="002A7C6B">
        <w:t xml:space="preserve">В </w:t>
      </w:r>
      <w:r w:rsidR="00015671" w:rsidRPr="002A7C6B">
        <w:t xml:space="preserve">поле &lt;директория&gt; </w:t>
      </w:r>
      <w:r w:rsidRPr="002A7C6B">
        <w:t xml:space="preserve">по умолчанию будет предложен путь, указанный в модуле </w:t>
      </w:r>
      <w:r w:rsidR="00C8559C" w:rsidRPr="002A7C6B">
        <w:t>настройки</w:t>
      </w:r>
      <w:r w:rsidRPr="002A7C6B">
        <w:t>. Если необходимо документы сохранить в другой каталог, нужно выбрать путь к нему и нажать кнопку &lt;ОК&gt;. В указанный ка</w:t>
      </w:r>
      <w:r w:rsidR="00EB305D" w:rsidRPr="002A7C6B">
        <w:t>талог будут помещ</w:t>
      </w:r>
      <w:r w:rsidR="00D75B10" w:rsidRPr="002A7C6B">
        <w:t>ены все файлы</w:t>
      </w:r>
      <w:r w:rsidR="00413F06" w:rsidRPr="002A7C6B">
        <w:t>,</w:t>
      </w:r>
      <w:r w:rsidR="00D75B10" w:rsidRPr="002A7C6B">
        <w:t xml:space="preserve"> либо скопированы</w:t>
      </w:r>
      <w:r w:rsidR="00413F06" w:rsidRPr="002A7C6B">
        <w:t xml:space="preserve">, </w:t>
      </w:r>
      <w:r w:rsidRPr="002A7C6B">
        <w:t xml:space="preserve">корректность которых была успешно установлена, и сформированные протоколы проверки для каждого файла в формате </w:t>
      </w:r>
      <w:proofErr w:type="spellStart"/>
      <w:r w:rsidRPr="002A7C6B">
        <w:t>txt</w:t>
      </w:r>
      <w:proofErr w:type="spellEnd"/>
      <w:r w:rsidR="00A06BAC" w:rsidRPr="002A7C6B">
        <w:t xml:space="preserve"> (файл xxx_prot.txt)</w:t>
      </w:r>
      <w:r w:rsidRPr="002A7C6B">
        <w:t>.</w:t>
      </w:r>
      <w:r w:rsidR="00015671" w:rsidRPr="002A7C6B">
        <w:t xml:space="preserve"> Для сохранения исходной структуры каталогов необходимо выбрать поле &lt;Сохранить структуру каталогов&gt;. Окно сохранения документов приведе</w:t>
      </w:r>
      <w:r w:rsidR="00C86B3E" w:rsidRPr="002A7C6B">
        <w:t>н</w:t>
      </w:r>
      <w:r w:rsidR="00242C60" w:rsidRPr="002A7C6B">
        <w:t>о</w:t>
      </w:r>
      <w:r w:rsidR="00015671" w:rsidRPr="002A7C6B">
        <w:t xml:space="preserve"> на рис. </w:t>
      </w:r>
      <w:r w:rsidR="00637673" w:rsidRPr="002A7C6B">
        <w:t>26</w:t>
      </w:r>
      <w:r w:rsidR="00015671" w:rsidRPr="002A7C6B">
        <w:t>.</w:t>
      </w:r>
    </w:p>
    <w:p w:rsidR="00690D73" w:rsidRPr="002A7C6B" w:rsidRDefault="00690D73" w:rsidP="00842257">
      <w:pPr>
        <w:pStyle w:val="a7"/>
        <w:ind w:firstLine="708"/>
      </w:pPr>
    </w:p>
    <w:p w:rsidR="00690D73" w:rsidRDefault="00690D73" w:rsidP="002A7C6B">
      <w:pPr>
        <w:pStyle w:val="a7"/>
        <w:keepNext/>
        <w:spacing w:after="120"/>
        <w:ind w:firstLine="0"/>
        <w:jc w:val="center"/>
        <w:rPr>
          <w:b/>
          <w:bCs/>
        </w:rPr>
      </w:pPr>
      <w:r w:rsidRPr="00690D73">
        <w:rPr>
          <w:b/>
          <w:bCs/>
        </w:rPr>
        <w:lastRenderedPageBreak/>
        <w:t>Окно сохранения документов</w:t>
      </w:r>
    </w:p>
    <w:p w:rsidR="00690D73" w:rsidRPr="00690D73" w:rsidRDefault="001D47FA" w:rsidP="002A7C6B">
      <w:pPr>
        <w:pStyle w:val="a7"/>
        <w:keepNext/>
        <w:spacing w:after="120"/>
        <w:ind w:firstLine="0"/>
        <w:jc w:val="center"/>
        <w:rPr>
          <w:lang w:val="en-US"/>
        </w:rPr>
      </w:pPr>
      <w:r w:rsidRPr="00EB305D">
        <w:rPr>
          <w:noProof/>
        </w:rPr>
        <w:drawing>
          <wp:inline distT="0" distB="0" distL="0" distR="0" wp14:anchorId="6B7A6697" wp14:editId="51BE98CE">
            <wp:extent cx="4345200" cy="2019600"/>
            <wp:effectExtent l="12700" t="12700" r="11430" b="1270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201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0D73" w:rsidRPr="002A7C6B" w:rsidRDefault="00690D73" w:rsidP="00690D73">
      <w:pPr>
        <w:pStyle w:val="afe"/>
        <w:spacing w:after="120"/>
        <w:ind w:firstLine="0"/>
        <w:jc w:val="center"/>
        <w:rPr>
          <w:b w:val="0"/>
          <w:sz w:val="24"/>
          <w:szCs w:val="24"/>
        </w:rPr>
      </w:pPr>
      <w:r w:rsidRPr="002A7C6B">
        <w:rPr>
          <w:b w:val="0"/>
          <w:sz w:val="24"/>
          <w:szCs w:val="24"/>
        </w:rPr>
        <w:t xml:space="preserve">Рис. </w:t>
      </w:r>
      <w:r w:rsidR="00637673" w:rsidRPr="002A7C6B">
        <w:rPr>
          <w:b w:val="0"/>
          <w:sz w:val="24"/>
          <w:szCs w:val="24"/>
        </w:rPr>
        <w:t>26</w:t>
      </w:r>
      <w:r w:rsidR="002A7C6B" w:rsidRPr="002A7C6B">
        <w:rPr>
          <w:b w:val="0"/>
          <w:sz w:val="24"/>
          <w:szCs w:val="24"/>
        </w:rPr>
        <w:t>.</w:t>
      </w:r>
    </w:p>
    <w:p w:rsidR="008E1CF9" w:rsidRDefault="008E1CF9" w:rsidP="008E1CF9">
      <w:pPr>
        <w:pStyle w:val="a7"/>
        <w:keepNext/>
        <w:ind w:firstLine="708"/>
      </w:pPr>
      <w:r>
        <w:t>При повторном сохранении документа выдается информационн</w:t>
      </w:r>
      <w:r w:rsidR="00637673">
        <w:t>ое окно, приведенное на рис. 27</w:t>
      </w:r>
      <w:r>
        <w:t>.</w:t>
      </w:r>
    </w:p>
    <w:p w:rsidR="00242C60" w:rsidRPr="00C86B3E" w:rsidRDefault="00C86B3E" w:rsidP="002A7C6B">
      <w:pPr>
        <w:pStyle w:val="a7"/>
        <w:keepNext/>
        <w:spacing w:after="120"/>
        <w:ind w:firstLine="0"/>
        <w:jc w:val="center"/>
        <w:rPr>
          <w:b/>
          <w:bCs/>
        </w:rPr>
      </w:pPr>
      <w:r w:rsidRPr="00C86B3E">
        <w:rPr>
          <w:b/>
          <w:bCs/>
        </w:rPr>
        <w:t>Информационное окно</w:t>
      </w:r>
    </w:p>
    <w:p w:rsidR="00242C60" w:rsidRPr="00637673" w:rsidRDefault="001D47FA" w:rsidP="002A7C6B">
      <w:pPr>
        <w:pStyle w:val="a7"/>
        <w:keepNext/>
        <w:spacing w:after="120"/>
        <w:ind w:firstLine="0"/>
        <w:jc w:val="center"/>
      </w:pPr>
      <w:r w:rsidRPr="00EB305D">
        <w:rPr>
          <w:noProof/>
        </w:rPr>
        <w:drawing>
          <wp:inline distT="0" distB="0" distL="0" distR="0" wp14:anchorId="17F8F613" wp14:editId="4504E535">
            <wp:extent cx="3963600" cy="2286000"/>
            <wp:effectExtent l="12700" t="12700" r="12065" b="1270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0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2C60" w:rsidRPr="0074221E" w:rsidRDefault="00637673" w:rsidP="00242C60">
      <w:pPr>
        <w:pStyle w:val="a7"/>
        <w:keepNext/>
        <w:ind w:firstLine="0"/>
        <w:jc w:val="center"/>
      </w:pPr>
      <w:r>
        <w:t>Рис. 27</w:t>
      </w:r>
      <w:r w:rsidR="002A7C6B" w:rsidRPr="0074221E">
        <w:t>.</w:t>
      </w:r>
    </w:p>
    <w:p w:rsidR="00944C54" w:rsidRDefault="00944C54" w:rsidP="00A47883">
      <w:pPr>
        <w:keepNext/>
        <w:widowControl w:val="0"/>
        <w:ind w:firstLine="851"/>
      </w:pPr>
    </w:p>
    <w:p w:rsidR="00A47883" w:rsidRPr="002A7C6B" w:rsidRDefault="00A01381" w:rsidP="00A47883">
      <w:pPr>
        <w:keepNext/>
        <w:widowControl w:val="0"/>
        <w:ind w:firstLine="851"/>
      </w:pPr>
      <w:r w:rsidRPr="002A7C6B">
        <w:t>Элементы управления информационного окна</w:t>
      </w:r>
      <w:r w:rsidR="00A47883" w:rsidRPr="002A7C6B">
        <w:t xml:space="preserve"> предоставляют следующие возможности:</w:t>
      </w:r>
    </w:p>
    <w:p w:rsidR="00A01381" w:rsidRPr="002A7C6B" w:rsidRDefault="00A01381" w:rsidP="00A01381">
      <w:pPr>
        <w:keepNext/>
        <w:widowControl w:val="0"/>
        <w:ind w:firstLine="851"/>
      </w:pPr>
      <w:r w:rsidRPr="002A7C6B">
        <w:t xml:space="preserve"> </w:t>
      </w:r>
    </w:p>
    <w:tbl>
      <w:tblPr>
        <w:tblStyle w:val="afd"/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3573"/>
        <w:gridCol w:w="5782"/>
      </w:tblGrid>
      <w:tr w:rsidR="00A47883" w:rsidRPr="002A7C6B" w:rsidTr="00475028"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83" w:rsidRPr="002A7C6B" w:rsidRDefault="00A47883" w:rsidP="002A7C6B">
            <w:pPr>
              <w:keepNext/>
              <w:widowControl w:val="0"/>
              <w:ind w:firstLine="0"/>
              <w:jc w:val="left"/>
              <w:rPr>
                <w:lang w:val="en-US"/>
              </w:rPr>
            </w:pPr>
            <w:r w:rsidRPr="002A7C6B">
              <w:t>- поле &lt;применить ко всем&gt;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A47883" w:rsidRPr="002A7C6B" w:rsidRDefault="00A47883" w:rsidP="00931992">
            <w:pPr>
              <w:keepNext/>
              <w:widowControl w:val="0"/>
              <w:ind w:firstLine="0"/>
            </w:pPr>
            <w:r w:rsidRPr="002A7C6B">
              <w:t xml:space="preserve">предоставляет возможность применить ко всем файлам соответствующие действия; </w:t>
            </w:r>
          </w:p>
        </w:tc>
      </w:tr>
      <w:tr w:rsidR="00A01381" w:rsidRPr="002A7C6B" w:rsidTr="00475028"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r w:rsidRPr="002A7C6B">
              <w:t xml:space="preserve">-кнопка &lt;Заменить </w:t>
            </w:r>
          </w:p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r w:rsidRPr="002A7C6B">
              <w:t xml:space="preserve">существующий файл новым </w:t>
            </w:r>
          </w:p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proofErr w:type="gramStart"/>
            <w:r w:rsidRPr="002A7C6B">
              <w:t xml:space="preserve">файлом&gt;   </w:t>
            </w:r>
            <w:proofErr w:type="gramEnd"/>
            <w:r w:rsidRPr="002A7C6B"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931992">
            <w:pPr>
              <w:keepNext/>
              <w:widowControl w:val="0"/>
              <w:ind w:firstLine="0"/>
            </w:pPr>
            <w:r w:rsidRPr="002A7C6B">
              <w:t xml:space="preserve">предоставляет возможность </w:t>
            </w:r>
            <w:r w:rsidR="00D2368C" w:rsidRPr="002A7C6B">
              <w:t>замены существующего файла новым файлом;</w:t>
            </w:r>
          </w:p>
        </w:tc>
      </w:tr>
      <w:tr w:rsidR="00A01381" w:rsidRPr="002A7C6B" w:rsidTr="00475028"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r w:rsidRPr="002A7C6B">
              <w:t xml:space="preserve">- кнопка &lt;оставить существующий файл&gt; -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931992">
            <w:pPr>
              <w:keepNext/>
              <w:widowControl w:val="0"/>
              <w:ind w:firstLine="0"/>
            </w:pPr>
            <w:r w:rsidRPr="002A7C6B">
              <w:t xml:space="preserve">предоставляет возможность </w:t>
            </w:r>
            <w:r w:rsidR="00D2368C" w:rsidRPr="002A7C6B">
              <w:t>оставить существующий файл</w:t>
            </w:r>
            <w:r w:rsidRPr="002A7C6B">
              <w:t>;</w:t>
            </w:r>
          </w:p>
        </w:tc>
      </w:tr>
      <w:tr w:rsidR="00A01381" w:rsidRPr="002A7C6B" w:rsidTr="00475028"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r w:rsidRPr="002A7C6B">
              <w:t xml:space="preserve">- кнопка &lt;Поместить новый файл </w:t>
            </w:r>
          </w:p>
          <w:p w:rsidR="00A01381" w:rsidRPr="002A7C6B" w:rsidRDefault="00A01381" w:rsidP="002A7C6B">
            <w:pPr>
              <w:keepNext/>
              <w:widowControl w:val="0"/>
              <w:ind w:firstLine="0"/>
              <w:jc w:val="left"/>
            </w:pPr>
            <w:r w:rsidRPr="002A7C6B">
              <w:t xml:space="preserve">в отдельную директорию&gt; -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A01381" w:rsidRPr="002A7C6B" w:rsidRDefault="00A01381" w:rsidP="00931992">
            <w:pPr>
              <w:keepNext/>
              <w:widowControl w:val="0"/>
              <w:ind w:firstLine="0"/>
            </w:pPr>
            <w:r w:rsidRPr="002A7C6B">
              <w:t xml:space="preserve">предоставляет возможность </w:t>
            </w:r>
            <w:r w:rsidR="00D2368C" w:rsidRPr="002A7C6B">
              <w:t xml:space="preserve">выбора/создания каталога для размещения данного файла. </w:t>
            </w:r>
          </w:p>
        </w:tc>
      </w:tr>
      <w:tr w:rsidR="00D2368C" w:rsidRPr="002A7C6B" w:rsidTr="00475028">
        <w:trPr>
          <w:gridBefore w:val="1"/>
          <w:wBefore w:w="142" w:type="dxa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D2368C" w:rsidRPr="002A7C6B" w:rsidRDefault="00D2368C" w:rsidP="00931992">
            <w:pPr>
              <w:keepNext/>
              <w:widowControl w:val="0"/>
              <w:ind w:firstLine="0"/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2368C" w:rsidRPr="002A7C6B" w:rsidRDefault="00D2368C" w:rsidP="00931992">
            <w:pPr>
              <w:keepNext/>
              <w:widowControl w:val="0"/>
              <w:ind w:firstLine="0"/>
            </w:pPr>
          </w:p>
        </w:tc>
      </w:tr>
    </w:tbl>
    <w:p w:rsidR="00B90C22" w:rsidRPr="002A7C6B" w:rsidRDefault="00B90C22" w:rsidP="00B90C22">
      <w:pPr>
        <w:pStyle w:val="a7"/>
        <w:ind w:firstLine="708"/>
      </w:pPr>
      <w:r w:rsidRPr="002A7C6B">
        <w:t xml:space="preserve">После завершения действия по сохранению выдается информационное окно о количестве сохраненных документов, приведенное на рис. </w:t>
      </w:r>
      <w:r w:rsidR="00637673" w:rsidRPr="002A7C6B">
        <w:t>28</w:t>
      </w:r>
      <w:r w:rsidRPr="002A7C6B">
        <w:t xml:space="preserve">. </w:t>
      </w:r>
    </w:p>
    <w:p w:rsidR="002A7C6B" w:rsidRDefault="002A7C6B" w:rsidP="00B90C22">
      <w:pPr>
        <w:pStyle w:val="a7"/>
        <w:ind w:firstLine="708"/>
        <w:sectPr w:rsidR="002A7C6B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90C22" w:rsidRDefault="00B90C22" w:rsidP="002A7C6B">
      <w:pPr>
        <w:pStyle w:val="a7"/>
        <w:keepNext/>
        <w:spacing w:after="120"/>
        <w:ind w:firstLine="0"/>
        <w:jc w:val="center"/>
        <w:rPr>
          <w:b/>
          <w:bCs/>
        </w:rPr>
      </w:pPr>
      <w:r w:rsidRPr="00B90C22">
        <w:rPr>
          <w:b/>
          <w:bCs/>
        </w:rPr>
        <w:lastRenderedPageBreak/>
        <w:t>Информационное сообщение</w:t>
      </w:r>
    </w:p>
    <w:p w:rsidR="00B90C22" w:rsidRPr="00B90C22" w:rsidRDefault="001D47FA" w:rsidP="002A7C6B">
      <w:pPr>
        <w:pStyle w:val="a7"/>
        <w:keepNext/>
        <w:spacing w:after="120"/>
        <w:ind w:firstLine="0"/>
        <w:jc w:val="center"/>
      </w:pPr>
      <w:r w:rsidRPr="00B90C22">
        <w:rPr>
          <w:noProof/>
        </w:rPr>
        <w:drawing>
          <wp:inline distT="0" distB="0" distL="0" distR="0" wp14:anchorId="67DA05D5" wp14:editId="321EA594">
            <wp:extent cx="2620010" cy="1538605"/>
            <wp:effectExtent l="12700" t="12700" r="8890" b="1079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538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0C22" w:rsidRPr="002A7C6B" w:rsidRDefault="00B90C22" w:rsidP="00B90C22">
      <w:pPr>
        <w:pStyle w:val="afe"/>
        <w:spacing w:after="120"/>
        <w:ind w:firstLine="0"/>
        <w:jc w:val="center"/>
        <w:rPr>
          <w:b w:val="0"/>
          <w:sz w:val="24"/>
          <w:szCs w:val="24"/>
          <w:lang w:val="en-US"/>
        </w:rPr>
      </w:pPr>
      <w:r w:rsidRPr="002A7C6B">
        <w:rPr>
          <w:b w:val="0"/>
          <w:sz w:val="24"/>
          <w:szCs w:val="24"/>
        </w:rPr>
        <w:t xml:space="preserve">Рис. </w:t>
      </w:r>
      <w:r w:rsidR="00637673" w:rsidRPr="002A7C6B">
        <w:rPr>
          <w:b w:val="0"/>
          <w:sz w:val="24"/>
          <w:szCs w:val="24"/>
        </w:rPr>
        <w:t>28</w:t>
      </w:r>
      <w:r w:rsidR="002A7C6B">
        <w:rPr>
          <w:b w:val="0"/>
          <w:sz w:val="24"/>
          <w:szCs w:val="24"/>
          <w:lang w:val="en-US"/>
        </w:rPr>
        <w:t>.</w:t>
      </w:r>
    </w:p>
    <w:p w:rsidR="00857518" w:rsidRPr="002A7C6B" w:rsidRDefault="00857518" w:rsidP="006B5472">
      <w:pPr>
        <w:pStyle w:val="3"/>
      </w:pPr>
      <w:bookmarkStart w:id="139" w:name="_Toc299705107"/>
      <w:bookmarkStart w:id="140" w:name="_Toc1030948"/>
      <w:r w:rsidRPr="002A7C6B">
        <w:t>Работа Мастера проверки ЭЦП в «тихом» режиме</w:t>
      </w:r>
      <w:bookmarkEnd w:id="126"/>
      <w:bookmarkEnd w:id="139"/>
      <w:bookmarkEnd w:id="140"/>
    </w:p>
    <w:p w:rsidR="00857518" w:rsidRPr="002A7C6B" w:rsidRDefault="00857518" w:rsidP="00857518">
      <w:pPr>
        <w:pStyle w:val="a7"/>
      </w:pPr>
      <w:r w:rsidRPr="002A7C6B">
        <w:t>Модуль проверки подлинности ЭЦП обеспечива</w:t>
      </w:r>
      <w:r w:rsidR="00370A00" w:rsidRPr="002A7C6B">
        <w:t>е</w:t>
      </w:r>
      <w:r w:rsidRPr="002A7C6B">
        <w:t>т возможность «тихого» (внешнего) режима управления процессом обработки электронных документов налоговой и бухгалтерской отчетности, при котором проверка их подлинности осуществл</w:t>
      </w:r>
      <w:r w:rsidR="00370A00" w:rsidRPr="002A7C6B">
        <w:t>яется</w:t>
      </w:r>
      <w:r w:rsidRPr="002A7C6B">
        <w:t xml:space="preserve"> путем передачи процессу параметров командной строки, включая флаг тихого режима и последующего получения информации о ходе и результатах проверки в виде кода выхода из процесса. В данном режиме работы пользовательский интерфейс не отображается. </w:t>
      </w:r>
    </w:p>
    <w:p w:rsidR="00857518" w:rsidRPr="002A7C6B" w:rsidRDefault="00857518" w:rsidP="00857518">
      <w:pPr>
        <w:pStyle w:val="a7"/>
      </w:pPr>
    </w:p>
    <w:p w:rsidR="00857518" w:rsidRPr="002A7C6B" w:rsidRDefault="00857518" w:rsidP="00857518">
      <w:pPr>
        <w:pStyle w:val="a7"/>
      </w:pPr>
      <w:r w:rsidRPr="002A7C6B">
        <w:t>Запуск программы проверки подлинности документов на выполнение в командном режиме без отображения пользовательского интерфейса возможен с помощью следующей командной строки:</w:t>
      </w:r>
    </w:p>
    <w:p w:rsidR="00857518" w:rsidRPr="002A7C6B" w:rsidRDefault="00857518" w:rsidP="00857518">
      <w:pPr>
        <w:ind w:left="567" w:firstLine="0"/>
      </w:pPr>
      <w:r w:rsidRPr="002A7C6B">
        <w:rPr>
          <w:i/>
          <w:iCs/>
        </w:rPr>
        <w:t>путь к файлу программы/</w:t>
      </w:r>
      <w:proofErr w:type="spellStart"/>
      <w:r w:rsidRPr="002A7C6B">
        <w:rPr>
          <w:i/>
          <w:iCs/>
        </w:rPr>
        <w:t>Sfo</w:t>
      </w:r>
      <w:proofErr w:type="spellEnd"/>
      <w:r w:rsidR="00592884" w:rsidRPr="002A7C6B">
        <w:rPr>
          <w:i/>
          <w:iCs/>
          <w:lang w:val="en-US"/>
        </w:rPr>
        <w:t>BA</w:t>
      </w:r>
      <w:r w:rsidRPr="002A7C6B">
        <w:rPr>
          <w:i/>
          <w:iCs/>
        </w:rPr>
        <w:t>SignCheck.exe /s:&lt;режим&gt; /f:&lt;путь к файлу/имя и тип файла&gt;</w:t>
      </w:r>
      <w:r w:rsidRPr="002A7C6B">
        <w:t>,</w:t>
      </w:r>
    </w:p>
    <w:p w:rsidR="00857518" w:rsidRPr="002A7C6B" w:rsidRDefault="00857518" w:rsidP="00857518">
      <w:r w:rsidRPr="002A7C6B">
        <w:t>где:</w:t>
      </w:r>
    </w:p>
    <w:p w:rsidR="00857518" w:rsidRPr="002A7C6B" w:rsidRDefault="00857518" w:rsidP="00857518">
      <w:pPr>
        <w:ind w:left="1416" w:firstLine="0"/>
      </w:pPr>
      <w:r w:rsidRPr="002A7C6B">
        <w:t xml:space="preserve">путь к файлу </w:t>
      </w:r>
      <w:proofErr w:type="gramStart"/>
      <w:r w:rsidRPr="002A7C6B">
        <w:t>программы/</w:t>
      </w:r>
      <w:proofErr w:type="spellStart"/>
      <w:r w:rsidRPr="002A7C6B">
        <w:t>Sfo</w:t>
      </w:r>
      <w:proofErr w:type="spellEnd"/>
      <w:r w:rsidR="00592884" w:rsidRPr="002A7C6B">
        <w:rPr>
          <w:lang w:val="en-US"/>
        </w:rPr>
        <w:t>BA</w:t>
      </w:r>
      <w:r w:rsidRPr="002A7C6B">
        <w:t>SignCheck.exe  -</w:t>
      </w:r>
      <w:proofErr w:type="gramEnd"/>
      <w:r w:rsidRPr="002A7C6B">
        <w:t xml:space="preserve"> местоположение, имя и тип </w:t>
      </w:r>
      <w:proofErr w:type="spellStart"/>
      <w:r w:rsidRPr="002A7C6B">
        <w:t>exe</w:t>
      </w:r>
      <w:proofErr w:type="spellEnd"/>
      <w:r w:rsidRPr="002A7C6B">
        <w:t xml:space="preserve"> файла (</w:t>
      </w:r>
      <w:proofErr w:type="spellStart"/>
      <w:r w:rsidRPr="002A7C6B">
        <w:t>Sfo</w:t>
      </w:r>
      <w:proofErr w:type="spellEnd"/>
      <w:r w:rsidR="00592884" w:rsidRPr="002A7C6B">
        <w:rPr>
          <w:lang w:val="en-US"/>
        </w:rPr>
        <w:t>BA</w:t>
      </w:r>
      <w:r w:rsidRPr="002A7C6B">
        <w:t>SignCheck.exe) программы проверки подлинности документов;</w:t>
      </w:r>
    </w:p>
    <w:p w:rsidR="00857518" w:rsidRPr="002A7C6B" w:rsidRDefault="00857518" w:rsidP="00857518">
      <w:pPr>
        <w:ind w:left="1416" w:firstLine="0"/>
      </w:pPr>
      <w:r w:rsidRPr="002A7C6B">
        <w:t>/s:&lt;режим&gt; - режим управления процессом обработки документов налоговой и бухгалтерской отчетности:</w:t>
      </w:r>
    </w:p>
    <w:p w:rsidR="00857518" w:rsidRPr="002A7C6B" w:rsidRDefault="00857518" w:rsidP="00857518">
      <w:pPr>
        <w:ind w:left="2124" w:firstLine="0"/>
      </w:pPr>
      <w:r w:rsidRPr="002A7C6B">
        <w:t>/s:1 - режим «тихого» (внешнего) управления процессом обработки документов налоговой и бухгалтерской отчетности, при котором программа не выводит сообщения на экран и не требует взаимодействия с пользователем;</w:t>
      </w:r>
    </w:p>
    <w:p w:rsidR="00857518" w:rsidRPr="002A7C6B" w:rsidRDefault="00857518" w:rsidP="00857518">
      <w:pPr>
        <w:ind w:left="2124" w:firstLine="0"/>
      </w:pPr>
      <w:r w:rsidRPr="002A7C6B">
        <w:t>/</w:t>
      </w:r>
      <w:r w:rsidRPr="002A7C6B">
        <w:rPr>
          <w:lang w:val="en-US"/>
        </w:rPr>
        <w:t>s</w:t>
      </w:r>
      <w:r w:rsidRPr="002A7C6B">
        <w:t>:0 – отключение «тихого» режима. В данном случае программа выводит сообщение на экран и может требовать взаимодействие с пользователем;</w:t>
      </w:r>
    </w:p>
    <w:p w:rsidR="00014E3D" w:rsidRPr="002A7C6B" w:rsidRDefault="00014E3D" w:rsidP="00014E3D">
      <w:pPr>
        <w:ind w:left="1416" w:firstLine="0"/>
      </w:pPr>
      <w:r w:rsidRPr="002A7C6B">
        <w:t>/d:&lt;режим&gt; </w:t>
      </w:r>
      <w:r w:rsidRPr="002A7C6B">
        <w:noBreakHyphen/>
      </w:r>
      <w:r w:rsidRPr="002A7C6B">
        <w:tab/>
        <w:t>режим выбора отображения информации в отчете о каждом проверенном документе:</w:t>
      </w:r>
    </w:p>
    <w:p w:rsidR="00014E3D" w:rsidRPr="002A7C6B" w:rsidRDefault="00014E3D" w:rsidP="00014E3D">
      <w:pPr>
        <w:ind w:left="2124" w:firstLine="0"/>
      </w:pPr>
      <w:r w:rsidRPr="002A7C6B">
        <w:t>/d:1 – основная информация;</w:t>
      </w:r>
    </w:p>
    <w:p w:rsidR="00014E3D" w:rsidRPr="002A7C6B" w:rsidRDefault="00014E3D" w:rsidP="00014E3D">
      <w:pPr>
        <w:ind w:left="2124" w:firstLine="0"/>
      </w:pPr>
      <w:r w:rsidRPr="002A7C6B">
        <w:t>/d:2 – расширенная информация;</w:t>
      </w:r>
    </w:p>
    <w:p w:rsidR="00014E3D" w:rsidRPr="002A7C6B" w:rsidRDefault="00014E3D" w:rsidP="00014E3D">
      <w:pPr>
        <w:ind w:left="2124" w:firstLine="0"/>
      </w:pPr>
      <w:r w:rsidRPr="002A7C6B">
        <w:t>/d:3 – диагностическая информация;</w:t>
      </w:r>
    </w:p>
    <w:p w:rsidR="00857518" w:rsidRPr="002A7C6B" w:rsidRDefault="00857518" w:rsidP="00857518">
      <w:pPr>
        <w:ind w:left="1416" w:firstLine="0"/>
      </w:pPr>
      <w:r w:rsidRPr="002A7C6B">
        <w:t>/f:&lt;путь к файлу/имя и тип файла&gt; - местоположение, имя и тип файла документа налоговой и бухгалтерской отчетности (</w:t>
      </w:r>
      <w:proofErr w:type="spellStart"/>
      <w:r w:rsidRPr="002A7C6B">
        <w:t>zip</w:t>
      </w:r>
      <w:proofErr w:type="spellEnd"/>
      <w:r w:rsidRPr="002A7C6B">
        <w:t xml:space="preserve"> </w:t>
      </w:r>
      <w:proofErr w:type="gramStart"/>
      <w:r w:rsidRPr="002A7C6B">
        <w:t>файла  или</w:t>
      </w:r>
      <w:proofErr w:type="gramEnd"/>
      <w:r w:rsidRPr="002A7C6B">
        <w:t xml:space="preserve"> </w:t>
      </w:r>
      <w:proofErr w:type="spellStart"/>
      <w:r w:rsidRPr="002A7C6B">
        <w:t>xml</w:t>
      </w:r>
      <w:proofErr w:type="spellEnd"/>
      <w:r w:rsidRPr="002A7C6B">
        <w:t xml:space="preserve"> файла).</w:t>
      </w:r>
    </w:p>
    <w:p w:rsidR="002F7A50" w:rsidRPr="002A7C6B" w:rsidRDefault="002F7A50" w:rsidP="00857518">
      <w:pPr>
        <w:ind w:left="1416" w:firstLine="0"/>
      </w:pPr>
      <w:r w:rsidRPr="002A7C6B">
        <w:t>/</w:t>
      </w:r>
      <w:r w:rsidRPr="002A7C6B">
        <w:rPr>
          <w:lang w:val="en-US"/>
        </w:rPr>
        <w:t>m</w:t>
      </w:r>
      <w:r w:rsidRPr="002A7C6B">
        <w:t xml:space="preserve">:&lt;режим&gt; - режим </w:t>
      </w:r>
      <w:r w:rsidR="00AC2B31" w:rsidRPr="002A7C6B">
        <w:t>работы приложения</w:t>
      </w:r>
      <w:r w:rsidRPr="002A7C6B">
        <w:t>;</w:t>
      </w:r>
    </w:p>
    <w:p w:rsidR="002F7A50" w:rsidRPr="002A7C6B" w:rsidRDefault="002F7A50" w:rsidP="00857518">
      <w:pPr>
        <w:ind w:left="1416" w:firstLine="0"/>
      </w:pPr>
      <w:r w:rsidRPr="002A7C6B">
        <w:t xml:space="preserve"> </w:t>
      </w:r>
      <w:r w:rsidRPr="002A7C6B">
        <w:tab/>
        <w:t>/m:0 (по умолчанию)</w:t>
      </w:r>
      <w:r w:rsidR="002127F0" w:rsidRPr="002A7C6B">
        <w:t xml:space="preserve"> – </w:t>
      </w:r>
      <w:r w:rsidR="007135F3" w:rsidRPr="002A7C6B">
        <w:t>режим отображения информации в отчете</w:t>
      </w:r>
      <w:r w:rsidR="003C157B" w:rsidRPr="002A7C6B">
        <w:t xml:space="preserve"> о каждом проверенном документе</w:t>
      </w:r>
      <w:r w:rsidR="007135F3" w:rsidRPr="002A7C6B">
        <w:t>;</w:t>
      </w:r>
    </w:p>
    <w:p w:rsidR="00961953" w:rsidRPr="002A7C6B" w:rsidRDefault="002F7A50" w:rsidP="00857518">
      <w:pPr>
        <w:ind w:left="1416" w:firstLine="0"/>
      </w:pPr>
      <w:r w:rsidRPr="002A7C6B">
        <w:t xml:space="preserve"> </w:t>
      </w:r>
      <w:r w:rsidRPr="002A7C6B">
        <w:tab/>
        <w:t>/m:1</w:t>
      </w:r>
      <w:r w:rsidR="00D73707" w:rsidRPr="002A7C6B">
        <w:t>&lt;режим&gt;</w:t>
      </w:r>
      <w:r w:rsidR="00961953" w:rsidRPr="002A7C6B">
        <w:t xml:space="preserve"> – получение даты действия сертификата CRL «</w:t>
      </w:r>
      <w:r w:rsidR="00961953" w:rsidRPr="002A7C6B">
        <w:rPr>
          <w:lang w:val="en-US"/>
        </w:rPr>
        <w:t>FNS</w:t>
      </w:r>
      <w:r w:rsidR="00961953" w:rsidRPr="002A7C6B">
        <w:t xml:space="preserve"> </w:t>
      </w:r>
      <w:r w:rsidR="00961953" w:rsidRPr="002A7C6B">
        <w:rPr>
          <w:lang w:val="en-US"/>
        </w:rPr>
        <w:t>Russia</w:t>
      </w:r>
      <w:r w:rsidR="00961953" w:rsidRPr="002A7C6B">
        <w:t>»</w:t>
      </w:r>
      <w:r w:rsidR="002127F0" w:rsidRPr="002A7C6B">
        <w:t xml:space="preserve"> в формате </w:t>
      </w:r>
      <w:proofErr w:type="spellStart"/>
      <w:proofErr w:type="gramStart"/>
      <w:r w:rsidR="002127F0" w:rsidRPr="002A7C6B">
        <w:t>dd.mm.yyyy</w:t>
      </w:r>
      <w:proofErr w:type="spellEnd"/>
      <w:proofErr w:type="gramEnd"/>
      <w:r w:rsidR="00961953" w:rsidRPr="002A7C6B">
        <w:t>;</w:t>
      </w:r>
      <w:r w:rsidRPr="002A7C6B">
        <w:tab/>
      </w:r>
    </w:p>
    <w:p w:rsidR="002F7A50" w:rsidRPr="002A7C6B" w:rsidRDefault="002F7A50" w:rsidP="00157348">
      <w:pPr>
        <w:ind w:left="1416" w:firstLine="708"/>
      </w:pPr>
      <w:r w:rsidRPr="002A7C6B">
        <w:t>/</w:t>
      </w:r>
      <w:r w:rsidRPr="002A7C6B">
        <w:rPr>
          <w:lang w:val="en-US"/>
        </w:rPr>
        <w:t>m</w:t>
      </w:r>
      <w:r w:rsidRPr="002A7C6B">
        <w:t>:2</w:t>
      </w:r>
      <w:r w:rsidR="00353D58" w:rsidRPr="002A7C6B">
        <w:t xml:space="preserve">&lt;режим&gt; - режим </w:t>
      </w:r>
      <w:r w:rsidR="003C157B" w:rsidRPr="002A7C6B">
        <w:t>проведения форматно логического контроля (далее по тексту ФЛК)</w:t>
      </w:r>
      <w:r w:rsidR="00B20BDF" w:rsidRPr="002A7C6B">
        <w:t xml:space="preserve"> и </w:t>
      </w:r>
      <w:r w:rsidR="003C157B" w:rsidRPr="002A7C6B">
        <w:t>формирование ФЛК</w:t>
      </w:r>
      <w:r w:rsidR="00B20BDF" w:rsidRPr="002A7C6B">
        <w:t>;</w:t>
      </w:r>
    </w:p>
    <w:p w:rsidR="00D9389E" w:rsidRPr="002A7C6B" w:rsidRDefault="00D9389E" w:rsidP="00857518">
      <w:pPr>
        <w:ind w:left="1416" w:firstLine="0"/>
      </w:pPr>
      <w:r w:rsidRPr="002A7C6B">
        <w:lastRenderedPageBreak/>
        <w:tab/>
      </w:r>
      <w:r w:rsidRPr="002A7C6B">
        <w:tab/>
        <w:t>/о:&lt;</w:t>
      </w:r>
      <w:r w:rsidR="00353D58" w:rsidRPr="002A7C6B">
        <w:t>имя выходного файла</w:t>
      </w:r>
      <w:r w:rsidRPr="002A7C6B">
        <w:t>&gt;</w:t>
      </w:r>
      <w:r w:rsidR="005136CA" w:rsidRPr="002A7C6B">
        <w:t xml:space="preserve"> (</w:t>
      </w:r>
      <w:proofErr w:type="gramStart"/>
      <w:r w:rsidR="005136CA" w:rsidRPr="002A7C6B">
        <w:t xml:space="preserve">обязательный) </w:t>
      </w:r>
      <w:r w:rsidR="00353D58" w:rsidRPr="002A7C6B">
        <w:t xml:space="preserve"> -</w:t>
      </w:r>
      <w:proofErr w:type="gramEnd"/>
      <w:r w:rsidR="00353D58" w:rsidRPr="002A7C6B">
        <w:t xml:space="preserve"> </w:t>
      </w:r>
      <w:r w:rsidR="00B20BDF" w:rsidRPr="002A7C6B">
        <w:t xml:space="preserve">указывается имя выходного файла в формате </w:t>
      </w:r>
      <w:proofErr w:type="spellStart"/>
      <w:r w:rsidR="00B20BDF" w:rsidRPr="002A7C6B">
        <w:rPr>
          <w:lang w:val="en-US"/>
        </w:rPr>
        <w:t>htm</w:t>
      </w:r>
      <w:proofErr w:type="spellEnd"/>
      <w:r w:rsidR="00B20BDF" w:rsidRPr="002A7C6B">
        <w:t xml:space="preserve"> для сохранения протокола </w:t>
      </w:r>
      <w:r w:rsidR="003C157B" w:rsidRPr="002A7C6B">
        <w:t>ФЛК</w:t>
      </w:r>
      <w:r w:rsidR="00B20BDF" w:rsidRPr="002A7C6B">
        <w:t>;</w:t>
      </w:r>
    </w:p>
    <w:p w:rsidR="00944C54" w:rsidRPr="002A7C6B" w:rsidRDefault="002F7A50" w:rsidP="00857518">
      <w:pPr>
        <w:ind w:left="1416" w:firstLine="0"/>
      </w:pPr>
      <w:r w:rsidRPr="002A7C6B">
        <w:tab/>
      </w:r>
    </w:p>
    <w:p w:rsidR="002F7A50" w:rsidRPr="002A7C6B" w:rsidRDefault="002F7A50" w:rsidP="00857518">
      <w:pPr>
        <w:ind w:left="1416" w:firstLine="0"/>
      </w:pPr>
      <w:r w:rsidRPr="002A7C6B">
        <w:t>/</w:t>
      </w:r>
      <w:r w:rsidRPr="002A7C6B">
        <w:rPr>
          <w:lang w:val="en-US"/>
        </w:rPr>
        <w:t>m</w:t>
      </w:r>
      <w:r w:rsidRPr="002A7C6B">
        <w:t>:3</w:t>
      </w:r>
      <w:r w:rsidR="00B20BDF" w:rsidRPr="002A7C6B">
        <w:t xml:space="preserve">&lt;режим&gt; - </w:t>
      </w:r>
      <w:r w:rsidR="003C157B" w:rsidRPr="002A7C6B">
        <w:t>проведение ФЛК</w:t>
      </w:r>
      <w:r w:rsidR="00B20BDF" w:rsidRPr="002A7C6B">
        <w:t>, проверк</w:t>
      </w:r>
      <w:r w:rsidR="003C157B" w:rsidRPr="002A7C6B">
        <w:t>а</w:t>
      </w:r>
      <w:r w:rsidR="00B20BDF" w:rsidRPr="002A7C6B">
        <w:t xml:space="preserve"> ЭЦП и формирование протокола проверки ЭЦП;</w:t>
      </w:r>
    </w:p>
    <w:p w:rsidR="00D9389E" w:rsidRPr="002A7C6B" w:rsidRDefault="00D9389E" w:rsidP="00D9389E">
      <w:pPr>
        <w:ind w:left="1416" w:firstLine="0"/>
      </w:pPr>
      <w:r w:rsidRPr="002A7C6B">
        <w:tab/>
      </w:r>
      <w:r w:rsidRPr="002A7C6B">
        <w:tab/>
        <w:t>/о:&lt;</w:t>
      </w:r>
      <w:r w:rsidR="00157348" w:rsidRPr="002A7C6B">
        <w:t>имя выходного файла</w:t>
      </w:r>
      <w:r w:rsidRPr="002A7C6B">
        <w:t>&gt;</w:t>
      </w:r>
      <w:r w:rsidR="00157348" w:rsidRPr="002A7C6B">
        <w:t xml:space="preserve"> (обязательный) – указывается имя выходного файла в формате </w:t>
      </w:r>
      <w:r w:rsidR="00157348" w:rsidRPr="002A7C6B">
        <w:rPr>
          <w:lang w:val="en-US"/>
        </w:rPr>
        <w:t>htm</w:t>
      </w:r>
      <w:r w:rsidR="00E429FB" w:rsidRPr="002A7C6B">
        <w:rPr>
          <w:lang w:val="en-US"/>
        </w:rPr>
        <w:t>l</w:t>
      </w:r>
      <w:r w:rsidR="00157348" w:rsidRPr="002A7C6B">
        <w:t xml:space="preserve"> для сохранения протокола проверки;</w:t>
      </w:r>
    </w:p>
    <w:p w:rsidR="007F49F1" w:rsidRPr="002A7C6B" w:rsidRDefault="007F49F1" w:rsidP="007F49F1">
      <w:pPr>
        <w:pStyle w:val="a7"/>
        <w:ind w:left="1416" w:firstLine="1419"/>
      </w:pPr>
      <w:r w:rsidRPr="002A7C6B">
        <w:t>/</w:t>
      </w:r>
      <w:proofErr w:type="spellStart"/>
      <w:r w:rsidRPr="002A7C6B">
        <w:rPr>
          <w:lang w:val="en-US"/>
        </w:rPr>
        <w:t>po</w:t>
      </w:r>
      <w:proofErr w:type="spellEnd"/>
      <w:r w:rsidRPr="002A7C6B">
        <w:t xml:space="preserve">:&lt;имя выходного файла&gt;- указывается имя выходного файла в формате </w:t>
      </w:r>
      <w:r w:rsidRPr="002A7C6B">
        <w:rPr>
          <w:lang w:val="en-US"/>
        </w:rPr>
        <w:t>txt</w:t>
      </w:r>
      <w:r w:rsidRPr="002A7C6B">
        <w:t xml:space="preserve"> для сохранения </w:t>
      </w:r>
      <w:proofErr w:type="gramStart"/>
      <w:r w:rsidRPr="002A7C6B">
        <w:t>общего  протокола</w:t>
      </w:r>
      <w:proofErr w:type="gramEnd"/>
      <w:r w:rsidRPr="002A7C6B">
        <w:t xml:space="preserve"> проверки;</w:t>
      </w:r>
    </w:p>
    <w:p w:rsidR="00D9389E" w:rsidRPr="002A7C6B" w:rsidRDefault="00D9389E" w:rsidP="00D9389E">
      <w:pPr>
        <w:ind w:left="1416" w:firstLine="0"/>
      </w:pPr>
      <w:r w:rsidRPr="002A7C6B">
        <w:tab/>
      </w:r>
      <w:r w:rsidRPr="002A7C6B">
        <w:tab/>
        <w:t>/</w:t>
      </w:r>
      <w:r w:rsidRPr="002A7C6B">
        <w:rPr>
          <w:lang w:val="en-US"/>
        </w:rPr>
        <w:t>p</w:t>
      </w:r>
      <w:r w:rsidRPr="002A7C6B">
        <w:t>:&lt;</w:t>
      </w:r>
      <w:r w:rsidR="00157348" w:rsidRPr="002A7C6B">
        <w:t>режим</w:t>
      </w:r>
      <w:r w:rsidRPr="002A7C6B">
        <w:t>&gt;</w:t>
      </w:r>
      <w:r w:rsidR="00157348" w:rsidRPr="002A7C6B">
        <w:t xml:space="preserve"> - режим выбора отображения отчета</w:t>
      </w:r>
      <w:r w:rsidR="00353D58" w:rsidRPr="002A7C6B">
        <w:t xml:space="preserve"> по результатам проверки документа;</w:t>
      </w:r>
    </w:p>
    <w:p w:rsidR="00014E3D" w:rsidRPr="002A7C6B" w:rsidRDefault="00157348" w:rsidP="00857518">
      <w:pPr>
        <w:pStyle w:val="a7"/>
      </w:pPr>
      <w:r w:rsidRPr="002A7C6B">
        <w:tab/>
      </w:r>
      <w:r w:rsidRPr="002A7C6B">
        <w:tab/>
      </w:r>
      <w:r w:rsidRPr="002A7C6B">
        <w:tab/>
      </w:r>
      <w:r w:rsidRPr="002A7C6B">
        <w:tab/>
        <w:t>/р</w:t>
      </w:r>
      <w:r w:rsidR="00EF1F75" w:rsidRPr="002A7C6B">
        <w:t>:</w:t>
      </w:r>
      <w:r w:rsidRPr="002A7C6B">
        <w:t>1 – краткий отчет;</w:t>
      </w:r>
    </w:p>
    <w:p w:rsidR="00770BA8" w:rsidRPr="002A7C6B" w:rsidRDefault="00770BA8" w:rsidP="00857518">
      <w:pPr>
        <w:pStyle w:val="a7"/>
      </w:pPr>
    </w:p>
    <w:p w:rsidR="00157348" w:rsidRPr="002A7C6B" w:rsidRDefault="00157348" w:rsidP="00857518">
      <w:pPr>
        <w:pStyle w:val="a7"/>
      </w:pPr>
      <w:r w:rsidRPr="002A7C6B">
        <w:tab/>
      </w:r>
      <w:r w:rsidRPr="002A7C6B">
        <w:tab/>
      </w:r>
      <w:r w:rsidRPr="002A7C6B">
        <w:tab/>
      </w:r>
      <w:r w:rsidRPr="002A7C6B">
        <w:tab/>
        <w:t>/р</w:t>
      </w:r>
      <w:r w:rsidR="00EF1F75" w:rsidRPr="002A7C6B">
        <w:t>:</w:t>
      </w:r>
      <w:r w:rsidRPr="002A7C6B">
        <w:t xml:space="preserve">2 – стандартный отчет; </w:t>
      </w:r>
    </w:p>
    <w:p w:rsidR="00157348" w:rsidRPr="002A7C6B" w:rsidRDefault="00157348" w:rsidP="00857518">
      <w:pPr>
        <w:pStyle w:val="a7"/>
      </w:pPr>
      <w:r w:rsidRPr="002A7C6B">
        <w:tab/>
      </w:r>
      <w:r w:rsidRPr="002A7C6B">
        <w:tab/>
      </w:r>
      <w:r w:rsidRPr="002A7C6B">
        <w:tab/>
      </w:r>
      <w:r w:rsidRPr="002A7C6B">
        <w:tab/>
        <w:t>/р</w:t>
      </w:r>
      <w:r w:rsidR="00EF1F75" w:rsidRPr="002A7C6B">
        <w:t>:</w:t>
      </w:r>
      <w:r w:rsidRPr="002A7C6B">
        <w:t>3 – полный отчет.</w:t>
      </w:r>
    </w:p>
    <w:p w:rsidR="00857518" w:rsidRPr="002A7C6B" w:rsidRDefault="00857518" w:rsidP="00857518">
      <w:pPr>
        <w:pStyle w:val="a7"/>
      </w:pPr>
      <w:r w:rsidRPr="002A7C6B">
        <w:t>Результаты проверки подлинности документа налоговой и бухгалтерской отчетности помещаются в каталог файловой системы, в котором находится файл проверенного документа.</w:t>
      </w:r>
    </w:p>
    <w:p w:rsidR="00257629" w:rsidRPr="002A7C6B" w:rsidRDefault="00257629" w:rsidP="00857518">
      <w:pPr>
        <w:pStyle w:val="a7"/>
      </w:pPr>
    </w:p>
    <w:p w:rsidR="00331AF0" w:rsidRPr="002A7C6B" w:rsidRDefault="00331AF0" w:rsidP="00857518">
      <w:pPr>
        <w:pStyle w:val="a7"/>
      </w:pPr>
    </w:p>
    <w:p w:rsidR="00857518" w:rsidRPr="002A7C6B" w:rsidRDefault="00857518" w:rsidP="00857518">
      <w:pPr>
        <w:pStyle w:val="a7"/>
      </w:pPr>
      <w:r w:rsidRPr="002A7C6B">
        <w:t>Пример</w:t>
      </w:r>
      <w:r w:rsidR="003A5415" w:rsidRPr="002A7C6B">
        <w:t>ы</w:t>
      </w:r>
      <w:r w:rsidRPr="002A7C6B">
        <w:t xml:space="preserve"> использования: </w:t>
      </w:r>
    </w:p>
    <w:p w:rsidR="002E797A" w:rsidRPr="00D530BF" w:rsidRDefault="00014E3D" w:rsidP="00857518">
      <w:pPr>
        <w:pStyle w:val="a7"/>
        <w:rPr>
          <w:i/>
          <w:iCs/>
          <w:lang w:val="en-US"/>
        </w:rPr>
      </w:pPr>
      <w:r w:rsidRPr="00D530BF">
        <w:rPr>
          <w:i/>
          <w:iCs/>
          <w:lang w:val="en-US"/>
        </w:rPr>
        <w:t>"</w:t>
      </w:r>
      <w:r w:rsidRPr="002A7C6B">
        <w:rPr>
          <w:i/>
          <w:iCs/>
          <w:lang w:val="en-US"/>
        </w:rPr>
        <w:t>C</w:t>
      </w:r>
      <w:r w:rsidRPr="00D530BF">
        <w:rPr>
          <w:i/>
          <w:iCs/>
          <w:lang w:val="en-US"/>
        </w:rPr>
        <w:t>:\</w:t>
      </w:r>
      <w:r w:rsidRPr="002A7C6B">
        <w:rPr>
          <w:i/>
          <w:iCs/>
          <w:lang w:val="en-US"/>
        </w:rPr>
        <w:t>Program</w:t>
      </w:r>
      <w:r w:rsidRPr="00D530BF">
        <w:rPr>
          <w:i/>
          <w:iCs/>
          <w:lang w:val="en-US"/>
        </w:rPr>
        <w:t xml:space="preserve"> </w:t>
      </w:r>
      <w:r w:rsidRPr="002A7C6B">
        <w:rPr>
          <w:i/>
          <w:iCs/>
          <w:lang w:val="en-US"/>
        </w:rPr>
        <w:t>Files</w:t>
      </w:r>
      <w:r w:rsidRPr="00D530BF">
        <w:rPr>
          <w:i/>
          <w:iCs/>
          <w:lang w:val="en-US"/>
        </w:rPr>
        <w:t xml:space="preserve"> (</w:t>
      </w:r>
      <w:r w:rsidRPr="002A7C6B">
        <w:rPr>
          <w:i/>
          <w:iCs/>
          <w:lang w:val="en-US"/>
        </w:rPr>
        <w:t>x</w:t>
      </w:r>
      <w:proofErr w:type="gramStart"/>
      <w:r w:rsidRPr="00D530BF">
        <w:rPr>
          <w:i/>
          <w:iCs/>
          <w:lang w:val="en-US"/>
        </w:rPr>
        <w:t>86)\</w:t>
      </w:r>
      <w:r w:rsidR="001C16E6" w:rsidRPr="002A7C6B">
        <w:rPr>
          <w:i/>
          <w:iCs/>
        </w:rPr>
        <w:t>Банк</w:t>
      </w:r>
      <w:r w:rsidR="001C16E6" w:rsidRPr="00D530BF">
        <w:rPr>
          <w:i/>
          <w:iCs/>
          <w:lang w:val="en-US"/>
        </w:rPr>
        <w:t>-</w:t>
      </w:r>
      <w:r w:rsidR="001C16E6" w:rsidRPr="002A7C6B">
        <w:rPr>
          <w:i/>
          <w:iCs/>
        </w:rPr>
        <w:t>Аналитика</w:t>
      </w:r>
      <w:r w:rsidRPr="00D530BF">
        <w:rPr>
          <w:i/>
          <w:iCs/>
          <w:lang w:val="en-US"/>
        </w:rPr>
        <w:t>\</w:t>
      </w:r>
      <w:r w:rsidRPr="002A7C6B">
        <w:rPr>
          <w:i/>
          <w:iCs/>
          <w:lang w:val="en-US"/>
        </w:rPr>
        <w:t>EXE</w:t>
      </w:r>
      <w:r w:rsidRPr="00D530BF">
        <w:rPr>
          <w:i/>
          <w:iCs/>
          <w:lang w:val="en-US"/>
        </w:rPr>
        <w:t>\</w:t>
      </w:r>
      <w:proofErr w:type="spellStart"/>
      <w:r w:rsidRPr="002A7C6B">
        <w:rPr>
          <w:i/>
          <w:iCs/>
          <w:lang w:val="en-US"/>
        </w:rPr>
        <w:t>Sfo</w:t>
      </w:r>
      <w:r w:rsidR="00592884" w:rsidRPr="002A7C6B">
        <w:rPr>
          <w:i/>
          <w:iCs/>
          <w:lang w:val="en-US"/>
        </w:rPr>
        <w:t>BA</w:t>
      </w:r>
      <w:r w:rsidRPr="002A7C6B">
        <w:rPr>
          <w:i/>
          <w:iCs/>
          <w:lang w:val="en-US"/>
        </w:rPr>
        <w:t>SignCheck</w:t>
      </w:r>
      <w:proofErr w:type="spellEnd"/>
      <w:proofErr w:type="gramEnd"/>
      <w:r w:rsidRPr="00D530BF">
        <w:rPr>
          <w:i/>
          <w:iCs/>
          <w:lang w:val="en-US"/>
        </w:rPr>
        <w:t>" /</w:t>
      </w:r>
      <w:r w:rsidRPr="002A7C6B">
        <w:rPr>
          <w:i/>
          <w:iCs/>
          <w:lang w:val="en-US"/>
        </w:rPr>
        <w:t>f</w:t>
      </w:r>
      <w:r w:rsidRPr="00D530BF">
        <w:rPr>
          <w:i/>
          <w:iCs/>
          <w:lang w:val="en-US"/>
        </w:rPr>
        <w:t>:</w:t>
      </w:r>
      <w:r w:rsidRPr="002A7C6B">
        <w:rPr>
          <w:i/>
          <w:iCs/>
          <w:lang w:val="en-US"/>
        </w:rPr>
        <w:t>C</w:t>
      </w:r>
      <w:r w:rsidRPr="00D530BF">
        <w:rPr>
          <w:i/>
          <w:iCs/>
          <w:lang w:val="en-US"/>
        </w:rPr>
        <w:t>:\</w:t>
      </w:r>
      <w:r w:rsidRPr="002A7C6B">
        <w:rPr>
          <w:i/>
          <w:iCs/>
          <w:lang w:val="en-US"/>
        </w:rPr>
        <w:t>NO</w:t>
      </w:r>
      <w:r w:rsidRPr="00D530BF">
        <w:rPr>
          <w:i/>
          <w:iCs/>
          <w:lang w:val="en-US"/>
        </w:rPr>
        <w:t>_</w:t>
      </w:r>
      <w:r w:rsidRPr="002A7C6B">
        <w:rPr>
          <w:i/>
          <w:iCs/>
          <w:lang w:val="en-US"/>
        </w:rPr>
        <w:t>BUH</w:t>
      </w:r>
      <w:r w:rsidRPr="00D530BF">
        <w:rPr>
          <w:i/>
          <w:iCs/>
          <w:lang w:val="en-US"/>
        </w:rPr>
        <w:t>1_5243_5243_5243012511524301001_20110525_6</w:t>
      </w:r>
      <w:r w:rsidRPr="002A7C6B">
        <w:rPr>
          <w:i/>
          <w:iCs/>
          <w:lang w:val="en-US"/>
        </w:rPr>
        <w:t>E</w:t>
      </w:r>
      <w:r w:rsidRPr="00D530BF">
        <w:rPr>
          <w:i/>
          <w:iCs/>
          <w:lang w:val="en-US"/>
        </w:rPr>
        <w:t>0</w:t>
      </w:r>
      <w:r w:rsidRPr="002A7C6B">
        <w:rPr>
          <w:i/>
          <w:iCs/>
          <w:lang w:val="en-US"/>
        </w:rPr>
        <w:t>BC</w:t>
      </w:r>
      <w:r w:rsidRPr="00D530BF">
        <w:rPr>
          <w:i/>
          <w:iCs/>
          <w:lang w:val="en-US"/>
        </w:rPr>
        <w:t>63</w:t>
      </w:r>
      <w:r w:rsidRPr="002A7C6B">
        <w:rPr>
          <w:i/>
          <w:iCs/>
          <w:lang w:val="en-US"/>
        </w:rPr>
        <w:t>C</w:t>
      </w:r>
      <w:r w:rsidRPr="00D530BF">
        <w:rPr>
          <w:i/>
          <w:iCs/>
          <w:lang w:val="en-US"/>
        </w:rPr>
        <w:t>-2753-</w:t>
      </w:r>
      <w:r w:rsidRPr="002A7C6B">
        <w:rPr>
          <w:i/>
          <w:iCs/>
          <w:lang w:val="en-US"/>
        </w:rPr>
        <w:t>BF</w:t>
      </w:r>
      <w:r w:rsidRPr="00D530BF">
        <w:rPr>
          <w:i/>
          <w:iCs/>
          <w:lang w:val="en-US"/>
        </w:rPr>
        <w:t>43-</w:t>
      </w:r>
      <w:r w:rsidRPr="002A7C6B">
        <w:rPr>
          <w:i/>
          <w:iCs/>
          <w:lang w:val="en-US"/>
        </w:rPr>
        <w:t>A</w:t>
      </w:r>
      <w:r w:rsidRPr="00D530BF">
        <w:rPr>
          <w:i/>
          <w:iCs/>
          <w:lang w:val="en-US"/>
        </w:rPr>
        <w:t>0</w:t>
      </w:r>
      <w:r w:rsidRPr="002A7C6B">
        <w:rPr>
          <w:i/>
          <w:iCs/>
          <w:lang w:val="en-US"/>
        </w:rPr>
        <w:t>AD</w:t>
      </w:r>
      <w:r w:rsidRPr="00D530BF">
        <w:rPr>
          <w:i/>
          <w:iCs/>
          <w:lang w:val="en-US"/>
        </w:rPr>
        <w:t>-24</w:t>
      </w:r>
      <w:r w:rsidRPr="002A7C6B">
        <w:rPr>
          <w:i/>
          <w:iCs/>
          <w:lang w:val="en-US"/>
        </w:rPr>
        <w:t>C</w:t>
      </w:r>
      <w:r w:rsidRPr="00D530BF">
        <w:rPr>
          <w:i/>
          <w:iCs/>
          <w:lang w:val="en-US"/>
        </w:rPr>
        <w:t>369179425.</w:t>
      </w:r>
      <w:r w:rsidRPr="002A7C6B">
        <w:rPr>
          <w:i/>
          <w:iCs/>
          <w:lang w:val="en-US"/>
        </w:rPr>
        <w:t>zip</w:t>
      </w:r>
      <w:r w:rsidR="00DF783B" w:rsidRPr="00D530BF">
        <w:rPr>
          <w:i/>
          <w:iCs/>
          <w:lang w:val="en-US"/>
        </w:rPr>
        <w:t xml:space="preserve"> /</w:t>
      </w:r>
      <w:r w:rsidR="00DF783B" w:rsidRPr="002A7C6B">
        <w:rPr>
          <w:i/>
          <w:iCs/>
          <w:lang w:val="en-US"/>
        </w:rPr>
        <w:t>s</w:t>
      </w:r>
      <w:r w:rsidR="00DF783B" w:rsidRPr="00D530BF">
        <w:rPr>
          <w:i/>
          <w:iCs/>
          <w:lang w:val="en-US"/>
        </w:rPr>
        <w:t>:1</w:t>
      </w:r>
      <w:r w:rsidRPr="00D530BF">
        <w:rPr>
          <w:i/>
          <w:iCs/>
          <w:lang w:val="en-US"/>
        </w:rPr>
        <w:t xml:space="preserve"> /</w:t>
      </w:r>
      <w:r w:rsidRPr="002A7C6B">
        <w:rPr>
          <w:i/>
          <w:iCs/>
          <w:lang w:val="en-US"/>
        </w:rPr>
        <w:t>d</w:t>
      </w:r>
      <w:r w:rsidRPr="00D530BF">
        <w:rPr>
          <w:i/>
          <w:iCs/>
          <w:lang w:val="en-US"/>
        </w:rPr>
        <w:t>:3</w:t>
      </w:r>
    </w:p>
    <w:p w:rsidR="00961953" w:rsidRPr="002A7C6B" w:rsidRDefault="00961953" w:rsidP="00857518">
      <w:pPr>
        <w:pStyle w:val="a7"/>
        <w:rPr>
          <w:i/>
          <w:iCs/>
          <w:lang w:val="en-US"/>
        </w:rPr>
      </w:pPr>
      <w:r w:rsidRPr="002A7C6B">
        <w:rPr>
          <w:i/>
          <w:iCs/>
          <w:lang w:val="en-US"/>
        </w:rPr>
        <w:t>"C:\Program Files (x</w:t>
      </w:r>
      <w:proofErr w:type="gramStart"/>
      <w:r w:rsidRPr="002A7C6B">
        <w:rPr>
          <w:i/>
          <w:iCs/>
          <w:lang w:val="en-US"/>
        </w:rPr>
        <w:t>86)\</w:t>
      </w:r>
      <w:r w:rsidR="001C16E6" w:rsidRPr="002A7C6B">
        <w:rPr>
          <w:i/>
          <w:iCs/>
        </w:rPr>
        <w:t>Банк</w:t>
      </w:r>
      <w:r w:rsidR="001C16E6" w:rsidRPr="002A7C6B">
        <w:rPr>
          <w:i/>
          <w:iCs/>
          <w:lang w:val="en-US"/>
        </w:rPr>
        <w:t>-</w:t>
      </w:r>
      <w:r w:rsidR="00830928" w:rsidRPr="002A7C6B">
        <w:rPr>
          <w:i/>
          <w:iCs/>
        </w:rPr>
        <w:t>А</w:t>
      </w:r>
      <w:r w:rsidR="001C16E6" w:rsidRPr="002A7C6B">
        <w:rPr>
          <w:i/>
          <w:iCs/>
        </w:rPr>
        <w:t>налитика</w:t>
      </w:r>
      <w:r w:rsidRPr="002A7C6B">
        <w:rPr>
          <w:i/>
          <w:iCs/>
          <w:lang w:val="en-US"/>
        </w:rPr>
        <w:t>\EXE\</w:t>
      </w:r>
      <w:proofErr w:type="spellStart"/>
      <w:r w:rsidRPr="002A7C6B">
        <w:rPr>
          <w:i/>
          <w:iCs/>
          <w:lang w:val="en-US"/>
        </w:rPr>
        <w:t>Sfo</w:t>
      </w:r>
      <w:r w:rsidR="00592884" w:rsidRPr="002A7C6B">
        <w:rPr>
          <w:i/>
          <w:iCs/>
          <w:lang w:val="en-US"/>
        </w:rPr>
        <w:t>BA</w:t>
      </w:r>
      <w:r w:rsidRPr="002A7C6B">
        <w:rPr>
          <w:i/>
          <w:iCs/>
          <w:lang w:val="en-US"/>
        </w:rPr>
        <w:t>SignCheck</w:t>
      </w:r>
      <w:proofErr w:type="spellEnd"/>
      <w:proofErr w:type="gramEnd"/>
      <w:r w:rsidRPr="002A7C6B">
        <w:rPr>
          <w:i/>
          <w:iCs/>
          <w:lang w:val="en-US"/>
        </w:rPr>
        <w:t>" /f:C:\NO_BUH1_5243_5243_5243012511524301001_20110525_6E0BC63C-2753-BF43-A0AD-24C369179425.zip /m:</w:t>
      </w:r>
      <w:r w:rsidR="003C157B" w:rsidRPr="002A7C6B">
        <w:rPr>
          <w:i/>
          <w:iCs/>
          <w:lang w:val="en-US"/>
        </w:rPr>
        <w:t>3 /</w:t>
      </w:r>
      <w:r w:rsidR="003C157B" w:rsidRPr="002A7C6B">
        <w:rPr>
          <w:i/>
          <w:iCs/>
        </w:rPr>
        <w:t>о</w:t>
      </w:r>
      <w:r w:rsidR="003C157B" w:rsidRPr="002A7C6B">
        <w:rPr>
          <w:i/>
          <w:iCs/>
          <w:lang w:val="en-US"/>
        </w:rPr>
        <w:t>:flc8.htm /</w:t>
      </w:r>
      <w:r w:rsidR="003C157B" w:rsidRPr="002A7C6B">
        <w:rPr>
          <w:i/>
          <w:iCs/>
        </w:rPr>
        <w:t>р</w:t>
      </w:r>
      <w:r w:rsidR="003C157B" w:rsidRPr="002A7C6B">
        <w:rPr>
          <w:i/>
          <w:iCs/>
          <w:lang w:val="en-US"/>
        </w:rPr>
        <w:t>3</w:t>
      </w:r>
    </w:p>
    <w:p w:rsidR="00592884" w:rsidRPr="002A7C6B" w:rsidRDefault="00592884" w:rsidP="00592884">
      <w:pPr>
        <w:rPr>
          <w:lang w:val="en-US"/>
        </w:rPr>
      </w:pPr>
      <w:bookmarkStart w:id="141" w:name="_Toc297213794"/>
      <w:bookmarkStart w:id="142" w:name="_Toc297213795"/>
      <w:bookmarkStart w:id="143" w:name="_Toc297213796"/>
      <w:bookmarkStart w:id="144" w:name="_Toc297213797"/>
      <w:bookmarkStart w:id="145" w:name="_Toc297213798"/>
      <w:bookmarkStart w:id="146" w:name="_Toc297213799"/>
      <w:bookmarkStart w:id="147" w:name="_Toc297213800"/>
      <w:bookmarkStart w:id="148" w:name="_Toc297213801"/>
      <w:bookmarkStart w:id="149" w:name="_Toc297213802"/>
      <w:bookmarkStart w:id="150" w:name="_Toc297213803"/>
      <w:bookmarkStart w:id="151" w:name="_Toc297213804"/>
      <w:bookmarkStart w:id="152" w:name="_Toc297213805"/>
      <w:bookmarkStart w:id="153" w:name="_Toc297213806"/>
      <w:bookmarkStart w:id="154" w:name="_Toc297213807"/>
      <w:bookmarkStart w:id="155" w:name="_Toc297213808"/>
      <w:bookmarkStart w:id="156" w:name="_Toc297213809"/>
      <w:bookmarkStart w:id="157" w:name="_Toc297213810"/>
      <w:bookmarkStart w:id="158" w:name="_Toc297213811"/>
      <w:bookmarkStart w:id="159" w:name="_Toc297213812"/>
      <w:bookmarkStart w:id="160" w:name="_Toc297213813"/>
      <w:bookmarkStart w:id="161" w:name="_Toc297213814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592884" w:rsidRDefault="00592884" w:rsidP="00592884">
      <w:pPr>
        <w:rPr>
          <w:lang w:val="en-US"/>
        </w:rPr>
      </w:pPr>
    </w:p>
    <w:p w:rsidR="002E4936" w:rsidRDefault="002E4936" w:rsidP="00592884">
      <w:pPr>
        <w:rPr>
          <w:lang w:val="en-US"/>
        </w:rPr>
      </w:pPr>
    </w:p>
    <w:p w:rsidR="002E4936" w:rsidRDefault="002E4936" w:rsidP="00592884">
      <w:pPr>
        <w:rPr>
          <w:lang w:val="en-US"/>
        </w:rPr>
      </w:pPr>
    </w:p>
    <w:p w:rsidR="002A7C6B" w:rsidRDefault="002A7C6B" w:rsidP="00592884">
      <w:pPr>
        <w:rPr>
          <w:lang w:val="en-US"/>
        </w:rPr>
        <w:sectPr w:rsidR="002A7C6B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8F3000" w:rsidRPr="002A7C6B" w:rsidRDefault="00EA1A7A" w:rsidP="0074221E">
      <w:pPr>
        <w:pStyle w:val="1"/>
      </w:pPr>
      <w:bookmarkStart w:id="162" w:name="_Toc299705108"/>
      <w:bookmarkStart w:id="163" w:name="_Toc1030949"/>
      <w:r w:rsidRPr="002A7C6B">
        <w:lastRenderedPageBreak/>
        <w:t>М</w:t>
      </w:r>
      <w:r w:rsidR="000F04A5" w:rsidRPr="002A7C6B">
        <w:t xml:space="preserve">одуль </w:t>
      </w:r>
      <w:r w:rsidR="008A0DD5" w:rsidRPr="002A7C6B">
        <w:t>визуализации</w:t>
      </w:r>
      <w:r w:rsidR="008F3000" w:rsidRPr="002A7C6B">
        <w:t xml:space="preserve"> документов</w:t>
      </w:r>
      <w:bookmarkEnd w:id="162"/>
      <w:bookmarkEnd w:id="163"/>
    </w:p>
    <w:p w:rsidR="006B7716" w:rsidRPr="002A7C6B" w:rsidRDefault="0027781F" w:rsidP="006B7716">
      <w:pPr>
        <w:pStyle w:val="a7"/>
      </w:pPr>
      <w:r w:rsidRPr="002A7C6B">
        <w:t>Модуль</w:t>
      </w:r>
      <w:r w:rsidR="006B7716" w:rsidRPr="002A7C6B">
        <w:t xml:space="preserve"> визуализации документов представляет собой комплекс, состоящий из следующих выполняющих взаимосвязанные функции компонентов:</w:t>
      </w:r>
    </w:p>
    <w:p w:rsidR="006B7716" w:rsidRPr="002A7C6B" w:rsidRDefault="006B7716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 w:rsidRPr="002A7C6B">
        <w:t>программ</w:t>
      </w:r>
      <w:r w:rsidR="008E7459" w:rsidRPr="002A7C6B">
        <w:t>ы</w:t>
      </w:r>
      <w:r w:rsidRPr="002A7C6B">
        <w:t xml:space="preserve"> визуализации документа;</w:t>
      </w:r>
    </w:p>
    <w:p w:rsidR="006B7716" w:rsidRPr="002A7C6B" w:rsidRDefault="006B7716" w:rsidP="00D70490">
      <w:pPr>
        <w:numPr>
          <w:ilvl w:val="0"/>
          <w:numId w:val="25"/>
        </w:numPr>
        <w:tabs>
          <w:tab w:val="clear" w:pos="1854"/>
          <w:tab w:val="num" w:pos="1080"/>
        </w:tabs>
        <w:ind w:left="0" w:firstLine="720"/>
      </w:pPr>
      <w:r w:rsidRPr="002A7C6B">
        <w:t>программа выбора документ</w:t>
      </w:r>
      <w:r w:rsidR="00663724" w:rsidRPr="002A7C6B">
        <w:t>ов</w:t>
      </w:r>
      <w:r w:rsidRPr="002A7C6B">
        <w:t xml:space="preserve"> для визуализации.</w:t>
      </w:r>
    </w:p>
    <w:p w:rsidR="00A04B7C" w:rsidRPr="002A7C6B" w:rsidRDefault="0027781F" w:rsidP="00A04B7C">
      <w:pPr>
        <w:pStyle w:val="a7"/>
        <w:spacing w:after="120"/>
        <w:ind w:firstLine="0"/>
      </w:pPr>
      <w:r w:rsidRPr="002A7C6B">
        <w:t>Модуль</w:t>
      </w:r>
      <w:r w:rsidR="00A04B7C" w:rsidRPr="002A7C6B">
        <w:t xml:space="preserve"> визуализации документов может применяться самостоятельно или в составе другого комплекса </w:t>
      </w:r>
      <w:r w:rsidR="00237E0B" w:rsidRPr="002A7C6B">
        <w:t xml:space="preserve">(см. </w:t>
      </w:r>
      <w:r w:rsidR="00D31A10" w:rsidRPr="002A7C6B">
        <w:t>5.1.3).</w:t>
      </w:r>
    </w:p>
    <w:p w:rsidR="00A04B7C" w:rsidRPr="002A7C6B" w:rsidRDefault="00A04B7C" w:rsidP="00A04B7C">
      <w:pPr>
        <w:pStyle w:val="a7"/>
      </w:pPr>
      <w:r w:rsidRPr="002A7C6B">
        <w:t xml:space="preserve">Визуализация документа </w:t>
      </w:r>
      <w:r w:rsidR="006959D2" w:rsidRPr="002A7C6B">
        <w:t xml:space="preserve">предоставляет </w:t>
      </w:r>
      <w:r w:rsidRPr="002A7C6B">
        <w:t xml:space="preserve">возможность </w:t>
      </w:r>
      <w:r w:rsidR="006959D2" w:rsidRPr="002A7C6B">
        <w:t xml:space="preserve">просмотра и печати </w:t>
      </w:r>
      <w:r w:rsidRPr="002A7C6B">
        <w:t xml:space="preserve">определенного </w:t>
      </w:r>
      <w:r w:rsidR="006959D2" w:rsidRPr="002A7C6B">
        <w:t xml:space="preserve">пользователем </w:t>
      </w:r>
      <w:r w:rsidRPr="002A7C6B">
        <w:t xml:space="preserve">файла </w:t>
      </w:r>
      <w:r w:rsidR="00DA40E9" w:rsidRPr="002A7C6B">
        <w:t>(</w:t>
      </w:r>
      <w:proofErr w:type="spellStart"/>
      <w:r w:rsidR="00DA40E9" w:rsidRPr="002A7C6B">
        <w:t>zip</w:t>
      </w:r>
      <w:proofErr w:type="spellEnd"/>
      <w:r w:rsidR="00DA40E9" w:rsidRPr="002A7C6B">
        <w:noBreakHyphen/>
        <w:t>файла</w:t>
      </w:r>
      <w:r w:rsidR="00DA40E9" w:rsidRPr="002A7C6B">
        <w:rPr>
          <w:rStyle w:val="afc"/>
        </w:rPr>
        <w:footnoteReference w:id="17"/>
      </w:r>
      <w:r w:rsidR="00DA40E9" w:rsidRPr="002A7C6B">
        <w:t xml:space="preserve"> или </w:t>
      </w:r>
      <w:proofErr w:type="spellStart"/>
      <w:r w:rsidR="00DA40E9" w:rsidRPr="002A7C6B">
        <w:t>xml</w:t>
      </w:r>
      <w:proofErr w:type="spellEnd"/>
      <w:r w:rsidR="00DA40E9" w:rsidRPr="002A7C6B">
        <w:noBreakHyphen/>
        <w:t>файла</w:t>
      </w:r>
      <w:r w:rsidR="00DA40E9" w:rsidRPr="002A7C6B">
        <w:rPr>
          <w:rStyle w:val="afc"/>
        </w:rPr>
        <w:footnoteReference w:id="18"/>
      </w:r>
      <w:r w:rsidR="00DA40E9" w:rsidRPr="002A7C6B">
        <w:t>)</w:t>
      </w:r>
      <w:r w:rsidRPr="002A7C6B">
        <w:t>, содержащего документ налоговой и бухгалтерской отчетности</w:t>
      </w:r>
      <w:r w:rsidR="006959D2" w:rsidRPr="002A7C6B">
        <w:t>.</w:t>
      </w:r>
    </w:p>
    <w:p w:rsidR="0098513C" w:rsidRPr="002A7C6B" w:rsidRDefault="0098513C" w:rsidP="00A04B7C">
      <w:pPr>
        <w:pStyle w:val="a7"/>
      </w:pPr>
      <w:r w:rsidRPr="002A7C6B">
        <w:t>Выбор документ</w:t>
      </w:r>
      <w:r w:rsidR="00663724" w:rsidRPr="002A7C6B">
        <w:t>ов</w:t>
      </w:r>
      <w:r w:rsidRPr="002A7C6B">
        <w:t xml:space="preserve"> для визуализации предоставляет возможность просмотра и печати определенного пользователем документа налоговой и бухгалтерской отчетности</w:t>
      </w:r>
      <w:r w:rsidR="00E7070A" w:rsidRPr="002A7C6B">
        <w:t xml:space="preserve"> </w:t>
      </w:r>
      <w:r w:rsidR="00E75134" w:rsidRPr="002A7C6B">
        <w:t xml:space="preserve">из состава документов, </w:t>
      </w:r>
      <w:r w:rsidR="00C37F9D" w:rsidRPr="002A7C6B">
        <w:t xml:space="preserve">файлы которых </w:t>
      </w:r>
      <w:r w:rsidR="00E75134" w:rsidRPr="002A7C6B">
        <w:t>находя</w:t>
      </w:r>
      <w:r w:rsidR="00C37F9D" w:rsidRPr="002A7C6B">
        <w:t>тся</w:t>
      </w:r>
      <w:r w:rsidR="00E75134" w:rsidRPr="002A7C6B">
        <w:t xml:space="preserve"> в</w:t>
      </w:r>
      <w:r w:rsidR="00E7070A" w:rsidRPr="002A7C6B">
        <w:t xml:space="preserve"> </w:t>
      </w:r>
      <w:r w:rsidR="00E75134" w:rsidRPr="002A7C6B">
        <w:t>указанно</w:t>
      </w:r>
      <w:r w:rsidR="00C37F9D" w:rsidRPr="002A7C6B">
        <w:t>м</w:t>
      </w:r>
      <w:r w:rsidR="00E75134" w:rsidRPr="002A7C6B">
        <w:t xml:space="preserve"> пользователем </w:t>
      </w:r>
      <w:r w:rsidR="003C2270" w:rsidRPr="002A7C6B">
        <w:t>каталоге</w:t>
      </w:r>
      <w:r w:rsidRPr="002A7C6B">
        <w:t>.</w:t>
      </w:r>
    </w:p>
    <w:p w:rsidR="008F3000" w:rsidRPr="002A7C6B" w:rsidRDefault="008F3000" w:rsidP="00FD18B8">
      <w:pPr>
        <w:pStyle w:val="2"/>
      </w:pPr>
      <w:bookmarkStart w:id="164" w:name="_Toc299705109"/>
      <w:bookmarkStart w:id="165" w:name="_Toc1030950"/>
      <w:r w:rsidRPr="002A7C6B">
        <w:t>Запуск программы на выполнение</w:t>
      </w:r>
      <w:bookmarkEnd w:id="164"/>
      <w:bookmarkEnd w:id="165"/>
    </w:p>
    <w:p w:rsidR="004E2E00" w:rsidRPr="002A7C6B" w:rsidRDefault="004E2E00" w:rsidP="00DA4AF2">
      <w:pPr>
        <w:pStyle w:val="a7"/>
        <w:keepNext/>
      </w:pPr>
      <w:r w:rsidRPr="002A7C6B">
        <w:t xml:space="preserve">Запуск </w:t>
      </w:r>
      <w:r w:rsidR="0027781F" w:rsidRPr="002A7C6B">
        <w:t>модуля</w:t>
      </w:r>
      <w:r w:rsidRPr="002A7C6B">
        <w:t xml:space="preserve"> </w:t>
      </w:r>
      <w:r w:rsidR="00E7070A" w:rsidRPr="002A7C6B">
        <w:t>визуализации документа и программы выбора документ</w:t>
      </w:r>
      <w:r w:rsidR="00F91A8B" w:rsidRPr="002A7C6B">
        <w:t>ов</w:t>
      </w:r>
      <w:r w:rsidR="00E7070A" w:rsidRPr="002A7C6B">
        <w:t xml:space="preserve"> для визуализации </w:t>
      </w:r>
      <w:r w:rsidRPr="002A7C6B">
        <w:t>на выполнение возможен</w:t>
      </w:r>
      <w:r w:rsidR="005077F8" w:rsidRPr="002A7C6B">
        <w:t xml:space="preserve"> с помощью</w:t>
      </w:r>
      <w:r w:rsidRPr="002A7C6B">
        <w:t>:</w:t>
      </w:r>
    </w:p>
    <w:p w:rsidR="004E2E00" w:rsidRPr="002A7C6B" w:rsidRDefault="004E2E00" w:rsidP="00D70490">
      <w:pPr>
        <w:pStyle w:val="a7"/>
        <w:numPr>
          <w:ilvl w:val="0"/>
          <w:numId w:val="29"/>
        </w:numPr>
        <w:tabs>
          <w:tab w:val="clear" w:pos="1440"/>
          <w:tab w:val="num" w:pos="1080"/>
        </w:tabs>
        <w:ind w:left="0" w:firstLine="720"/>
      </w:pPr>
      <w:r w:rsidRPr="002A7C6B">
        <w:t xml:space="preserve">меню «Пуск» операционной системы </w:t>
      </w:r>
      <w:r w:rsidRPr="002A7C6B">
        <w:rPr>
          <w:lang w:val="en-US"/>
        </w:rPr>
        <w:t>Windows</w:t>
      </w:r>
      <w:r w:rsidRPr="002A7C6B">
        <w:t>;</w:t>
      </w:r>
    </w:p>
    <w:p w:rsidR="004E2E00" w:rsidRPr="002A7C6B" w:rsidRDefault="005077F8" w:rsidP="00D70490">
      <w:pPr>
        <w:pStyle w:val="a7"/>
        <w:numPr>
          <w:ilvl w:val="0"/>
          <w:numId w:val="29"/>
        </w:numPr>
        <w:tabs>
          <w:tab w:val="clear" w:pos="1440"/>
          <w:tab w:val="num" w:pos="1080"/>
        </w:tabs>
        <w:ind w:left="0" w:firstLine="720"/>
      </w:pPr>
      <w:r w:rsidRPr="002A7C6B">
        <w:t xml:space="preserve">контекстного меню программы «Проводник» операционной системы </w:t>
      </w:r>
      <w:r w:rsidRPr="002A7C6B">
        <w:rPr>
          <w:lang w:val="en-US"/>
        </w:rPr>
        <w:t>Windows</w:t>
      </w:r>
      <w:r w:rsidRPr="002A7C6B">
        <w:t>;</w:t>
      </w:r>
    </w:p>
    <w:p w:rsidR="00A644C7" w:rsidRPr="002A7C6B" w:rsidRDefault="00A644C7" w:rsidP="00D70490">
      <w:pPr>
        <w:pStyle w:val="a7"/>
        <w:numPr>
          <w:ilvl w:val="0"/>
          <w:numId w:val="29"/>
        </w:numPr>
        <w:tabs>
          <w:tab w:val="clear" w:pos="1440"/>
          <w:tab w:val="num" w:pos="1080"/>
        </w:tabs>
        <w:ind w:left="0" w:firstLine="720"/>
      </w:pPr>
      <w:r w:rsidRPr="002A7C6B">
        <w:t>выполнения командной строки в командном режиме.</w:t>
      </w:r>
    </w:p>
    <w:p w:rsidR="00A566D9" w:rsidRPr="002A7C6B" w:rsidRDefault="00A566D9" w:rsidP="006B5472">
      <w:pPr>
        <w:pStyle w:val="3"/>
      </w:pPr>
      <w:r w:rsidRPr="002A7C6B">
        <w:tab/>
      </w:r>
      <w:bookmarkStart w:id="166" w:name="_Toc299705110"/>
      <w:bookmarkStart w:id="167" w:name="_Toc1030951"/>
      <w:r w:rsidRPr="002A7C6B">
        <w:t xml:space="preserve">Запуск программы на выполнение с помощью меню «Пуск» операционной системы </w:t>
      </w:r>
      <w:r w:rsidRPr="002A7C6B">
        <w:rPr>
          <w:lang w:val="en-US"/>
        </w:rPr>
        <w:t>Windows</w:t>
      </w:r>
      <w:bookmarkEnd w:id="166"/>
      <w:bookmarkEnd w:id="167"/>
    </w:p>
    <w:p w:rsidR="008029AC" w:rsidRPr="002A7C6B" w:rsidRDefault="008029AC" w:rsidP="00DA4AF2">
      <w:pPr>
        <w:pStyle w:val="a7"/>
        <w:keepNext/>
      </w:pPr>
      <w:r w:rsidRPr="002A7C6B">
        <w:t xml:space="preserve">Для запуска </w:t>
      </w:r>
      <w:r w:rsidR="0027781F" w:rsidRPr="002A7C6B">
        <w:t>модуля</w:t>
      </w:r>
      <w:r w:rsidRPr="002A7C6B">
        <w:t xml:space="preserve"> </w:t>
      </w:r>
      <w:r w:rsidR="00E7070A" w:rsidRPr="002A7C6B">
        <w:t xml:space="preserve">визуализации документа </w:t>
      </w:r>
      <w:r w:rsidRPr="002A7C6B">
        <w:t xml:space="preserve">на выполнение необходимо воспользоваться следующей ссылкой в меню «Пуск» операционной системы </w:t>
      </w:r>
      <w:r w:rsidRPr="002A7C6B">
        <w:rPr>
          <w:lang w:val="en-US"/>
        </w:rPr>
        <w:t>Windows</w:t>
      </w:r>
      <w:r w:rsidRPr="002A7C6B">
        <w:t>:</w:t>
      </w:r>
    </w:p>
    <w:p w:rsidR="00406184" w:rsidRPr="002A7C6B" w:rsidRDefault="008029AC" w:rsidP="008029AC">
      <w:pPr>
        <w:pStyle w:val="a7"/>
        <w:spacing w:after="120"/>
      </w:pPr>
      <w:r w:rsidRPr="002A7C6B">
        <w:rPr>
          <w:b/>
          <w:bCs/>
          <w:sz w:val="22"/>
          <w:szCs w:val="22"/>
        </w:rPr>
        <w:t xml:space="preserve">Пуск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Программы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</w:t>
      </w:r>
      <w:r w:rsidR="001C16E6" w:rsidRPr="002A7C6B">
        <w:rPr>
          <w:b/>
          <w:bCs/>
          <w:sz w:val="22"/>
          <w:szCs w:val="22"/>
        </w:rPr>
        <w:t>Банк-Аналитика</w:t>
      </w:r>
      <w:r w:rsidRPr="002A7C6B">
        <w:rPr>
          <w:b/>
          <w:bCs/>
          <w:sz w:val="22"/>
          <w:szCs w:val="22"/>
        </w:rPr>
        <w:t xml:space="preserve">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Визуализация документов</w:t>
      </w:r>
      <w:r w:rsidR="008A0DD5" w:rsidRPr="002A7C6B">
        <w:t>.</w:t>
      </w:r>
    </w:p>
    <w:p w:rsidR="00EB2954" w:rsidRPr="002A7C6B" w:rsidRDefault="00EB2954" w:rsidP="00DA4AF2">
      <w:pPr>
        <w:pStyle w:val="a7"/>
        <w:keepNext/>
      </w:pPr>
      <w:r w:rsidRPr="002A7C6B">
        <w:t xml:space="preserve">Для запуска </w:t>
      </w:r>
      <w:r w:rsidR="0027781F" w:rsidRPr="002A7C6B">
        <w:t>модуля</w:t>
      </w:r>
      <w:r w:rsidRPr="002A7C6B">
        <w:t xml:space="preserve"> выбора документ</w:t>
      </w:r>
      <w:r w:rsidR="00663724" w:rsidRPr="002A7C6B">
        <w:t>ов</w:t>
      </w:r>
      <w:r w:rsidRPr="002A7C6B">
        <w:t xml:space="preserve"> для визуализации на выполнение необходимо воспользоваться следующей ссылкой в меню «Пуск» операционной системы </w:t>
      </w:r>
      <w:r w:rsidRPr="002A7C6B">
        <w:rPr>
          <w:lang w:val="en-US"/>
        </w:rPr>
        <w:t>Windows</w:t>
      </w:r>
      <w:r w:rsidRPr="002A7C6B">
        <w:t>:</w:t>
      </w:r>
    </w:p>
    <w:p w:rsidR="00EB2954" w:rsidRPr="002A7C6B" w:rsidRDefault="00EB2954" w:rsidP="00EB2954">
      <w:pPr>
        <w:pStyle w:val="a7"/>
        <w:spacing w:after="120"/>
      </w:pPr>
      <w:r w:rsidRPr="002A7C6B">
        <w:rPr>
          <w:b/>
          <w:bCs/>
          <w:sz w:val="22"/>
          <w:szCs w:val="22"/>
        </w:rPr>
        <w:t xml:space="preserve">Пуск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Программы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</w:t>
      </w:r>
      <w:r w:rsidR="002B6293" w:rsidRPr="002A7C6B">
        <w:rPr>
          <w:b/>
          <w:bCs/>
          <w:sz w:val="22"/>
          <w:szCs w:val="22"/>
        </w:rPr>
        <w:t>Банк-Аналитика</w:t>
      </w:r>
      <w:r w:rsidRPr="002A7C6B">
        <w:rPr>
          <w:b/>
          <w:bCs/>
          <w:sz w:val="22"/>
          <w:szCs w:val="22"/>
        </w:rPr>
        <w:t xml:space="preserve"> </w:t>
      </w:r>
      <w:r w:rsidRPr="002A7C6B">
        <w:rPr>
          <w:b/>
          <w:bCs/>
          <w:sz w:val="22"/>
          <w:szCs w:val="22"/>
        </w:rPr>
        <w:sym w:font="Symbol" w:char="F0AE"/>
      </w:r>
      <w:r w:rsidRPr="002A7C6B">
        <w:rPr>
          <w:b/>
          <w:bCs/>
          <w:sz w:val="22"/>
          <w:szCs w:val="22"/>
        </w:rPr>
        <w:t xml:space="preserve"> Выбор документов</w:t>
      </w:r>
      <w:r w:rsidR="00702E04" w:rsidRPr="002A7C6B">
        <w:rPr>
          <w:b/>
          <w:bCs/>
          <w:sz w:val="22"/>
          <w:szCs w:val="22"/>
        </w:rPr>
        <w:t xml:space="preserve"> для визуализации</w:t>
      </w:r>
      <w:r w:rsidRPr="002A7C6B">
        <w:t>.</w:t>
      </w:r>
    </w:p>
    <w:p w:rsidR="00FE7EDD" w:rsidRPr="002A7C6B" w:rsidRDefault="00FE7EDD" w:rsidP="006B5472">
      <w:pPr>
        <w:pStyle w:val="3"/>
      </w:pPr>
      <w:r w:rsidRPr="002A7C6B">
        <w:tab/>
      </w:r>
      <w:bookmarkStart w:id="168" w:name="_Toc299705111"/>
      <w:bookmarkStart w:id="169" w:name="_Toc1030952"/>
      <w:r w:rsidRPr="002A7C6B">
        <w:t xml:space="preserve">Запуск программы на выполнение с помощью контекстного меню программы «Проводник» операционной системы </w:t>
      </w:r>
      <w:r w:rsidRPr="002A7C6B">
        <w:rPr>
          <w:lang w:val="en-US"/>
        </w:rPr>
        <w:t>Windows</w:t>
      </w:r>
      <w:bookmarkEnd w:id="168"/>
      <w:bookmarkEnd w:id="169"/>
    </w:p>
    <w:p w:rsidR="00CB1DC3" w:rsidRPr="002A7C6B" w:rsidRDefault="00CB1DC3" w:rsidP="00091DD4">
      <w:pPr>
        <w:pStyle w:val="a7"/>
        <w:keepNext/>
      </w:pPr>
      <w:r w:rsidRPr="002A7C6B">
        <w:t xml:space="preserve">Для </w:t>
      </w:r>
      <w:r w:rsidR="000E5B82" w:rsidRPr="002A7C6B">
        <w:t xml:space="preserve">визуализации </w:t>
      </w:r>
      <w:r w:rsidR="008A0DD5" w:rsidRPr="002A7C6B">
        <w:t xml:space="preserve">текущего </w:t>
      </w:r>
      <w:r w:rsidR="00EB2596" w:rsidRPr="002A7C6B">
        <w:t>документа налоговой и бухгалтерской отчетности (</w:t>
      </w:r>
      <w:proofErr w:type="spellStart"/>
      <w:r w:rsidR="00830928" w:rsidRPr="002A7C6B">
        <w:t>zip</w:t>
      </w:r>
      <w:proofErr w:type="spellEnd"/>
      <w:r w:rsidR="00830928" w:rsidRPr="002A7C6B">
        <w:t>-файла</w:t>
      </w:r>
      <w:r w:rsidR="00EB2596" w:rsidRPr="002A7C6B">
        <w:t xml:space="preserve"> или</w:t>
      </w:r>
      <w:r w:rsidRPr="002A7C6B">
        <w:t xml:space="preserve"> </w:t>
      </w:r>
      <w:proofErr w:type="spellStart"/>
      <w:r w:rsidR="00830928" w:rsidRPr="002A7C6B">
        <w:t>xml</w:t>
      </w:r>
      <w:proofErr w:type="spellEnd"/>
      <w:r w:rsidR="00830928" w:rsidRPr="002A7C6B">
        <w:t>-файла</w:t>
      </w:r>
      <w:r w:rsidR="00EB2596" w:rsidRPr="002A7C6B">
        <w:t xml:space="preserve">) </w:t>
      </w:r>
      <w:r w:rsidR="008A0DD5" w:rsidRPr="002A7C6B">
        <w:t xml:space="preserve">в программе «Проводник» операционной системы </w:t>
      </w:r>
      <w:r w:rsidR="008A0DD5" w:rsidRPr="002A7C6B">
        <w:rPr>
          <w:lang w:val="en-US"/>
        </w:rPr>
        <w:t>Windows</w:t>
      </w:r>
      <w:r w:rsidR="008A0DD5" w:rsidRPr="002A7C6B">
        <w:t xml:space="preserve"> необходимо воспользоваться следующей ссылкой контекстного меню этой программы:</w:t>
      </w:r>
    </w:p>
    <w:p w:rsidR="008A0DD5" w:rsidRPr="002A7C6B" w:rsidRDefault="008A0DD5" w:rsidP="0057576A">
      <w:pPr>
        <w:pStyle w:val="a7"/>
        <w:spacing w:after="120"/>
        <w:ind w:firstLine="0"/>
        <w:jc w:val="center"/>
        <w:rPr>
          <w:sz w:val="22"/>
          <w:szCs w:val="22"/>
        </w:rPr>
      </w:pPr>
      <w:r w:rsidRPr="002A7C6B">
        <w:rPr>
          <w:b/>
          <w:bCs/>
          <w:sz w:val="22"/>
          <w:szCs w:val="22"/>
        </w:rPr>
        <w:t xml:space="preserve">Открыть с помощью </w:t>
      </w:r>
      <w:r w:rsidRPr="002A7C6B">
        <w:rPr>
          <w:b/>
          <w:bCs/>
          <w:sz w:val="22"/>
          <w:szCs w:val="22"/>
        </w:rPr>
        <w:sym w:font="Symbol" w:char="F0AE"/>
      </w:r>
      <w:r w:rsidR="00AF2D64" w:rsidRPr="002A7C6B">
        <w:rPr>
          <w:b/>
          <w:bCs/>
          <w:sz w:val="22"/>
          <w:szCs w:val="22"/>
        </w:rPr>
        <w:br/>
        <w:t>Программа в</w:t>
      </w:r>
      <w:r w:rsidRPr="002A7C6B">
        <w:rPr>
          <w:b/>
          <w:bCs/>
          <w:sz w:val="22"/>
          <w:szCs w:val="22"/>
        </w:rPr>
        <w:t>изуализаци</w:t>
      </w:r>
      <w:r w:rsidR="00AF2D64" w:rsidRPr="002A7C6B">
        <w:rPr>
          <w:b/>
          <w:bCs/>
          <w:sz w:val="22"/>
          <w:szCs w:val="22"/>
        </w:rPr>
        <w:t>и</w:t>
      </w:r>
      <w:r w:rsidRPr="002A7C6B">
        <w:rPr>
          <w:b/>
          <w:bCs/>
          <w:sz w:val="22"/>
          <w:szCs w:val="22"/>
        </w:rPr>
        <w:t xml:space="preserve"> документов</w:t>
      </w:r>
      <w:r w:rsidR="00AF2D64" w:rsidRPr="002A7C6B">
        <w:rPr>
          <w:b/>
          <w:bCs/>
          <w:sz w:val="22"/>
          <w:szCs w:val="22"/>
        </w:rPr>
        <w:t xml:space="preserve"> налоговой и бухгалтерской отчетности</w:t>
      </w:r>
      <w:r w:rsidR="00AF2D64" w:rsidRPr="002A7C6B">
        <w:rPr>
          <w:sz w:val="22"/>
          <w:szCs w:val="22"/>
        </w:rPr>
        <w:t>.</w:t>
      </w:r>
    </w:p>
    <w:p w:rsidR="00091DD4" w:rsidRPr="00316BC5" w:rsidRDefault="00091DD4" w:rsidP="00316BC5">
      <w:pPr>
        <w:pStyle w:val="a7"/>
        <w:keepNext/>
        <w:rPr>
          <w:sz w:val="22"/>
          <w:szCs w:val="22"/>
        </w:rPr>
      </w:pPr>
      <w:r w:rsidRPr="002A7C6B">
        <w:t xml:space="preserve">Для предоставления возможности визуализации документов налоговой и бухгалтерской отчетности, находящихся в текущем каталоге файловой системы, в программе «Проводник» операционной системы </w:t>
      </w:r>
      <w:r w:rsidRPr="002A7C6B">
        <w:rPr>
          <w:lang w:val="en-US"/>
        </w:rPr>
        <w:t>Windows</w:t>
      </w:r>
      <w:r w:rsidRPr="002A7C6B">
        <w:t xml:space="preserve"> необходимо воспользоваться следующей ссылкой контекстного меню этой программы</w:t>
      </w:r>
      <w:proofErr w:type="gramStart"/>
      <w:r w:rsidRPr="002A7C6B">
        <w:t>:</w:t>
      </w:r>
      <w:r w:rsidR="00316BC5" w:rsidRPr="00316BC5">
        <w:t xml:space="preserve"> </w:t>
      </w:r>
      <w:r w:rsidRPr="002A7C6B">
        <w:rPr>
          <w:b/>
          <w:bCs/>
          <w:sz w:val="22"/>
          <w:szCs w:val="22"/>
        </w:rPr>
        <w:t>Просмотреть</w:t>
      </w:r>
      <w:proofErr w:type="gramEnd"/>
      <w:r w:rsidRPr="002A7C6B">
        <w:rPr>
          <w:b/>
          <w:bCs/>
          <w:sz w:val="22"/>
          <w:szCs w:val="22"/>
        </w:rPr>
        <w:t xml:space="preserve"> в </w:t>
      </w:r>
      <w:r w:rsidR="002B6293" w:rsidRPr="002A7C6B">
        <w:rPr>
          <w:b/>
          <w:bCs/>
          <w:sz w:val="22"/>
          <w:szCs w:val="22"/>
        </w:rPr>
        <w:t>Банк-Аналитика</w:t>
      </w:r>
      <w:r w:rsidRPr="002A7C6B">
        <w:rPr>
          <w:sz w:val="22"/>
          <w:szCs w:val="22"/>
        </w:rPr>
        <w:t>.</w:t>
      </w:r>
    </w:p>
    <w:p w:rsidR="00592884" w:rsidRPr="00316BC5" w:rsidRDefault="00592884" w:rsidP="00091DD4">
      <w:pPr>
        <w:pStyle w:val="a7"/>
        <w:spacing w:after="120"/>
        <w:ind w:firstLine="0"/>
        <w:jc w:val="center"/>
        <w:rPr>
          <w:sz w:val="22"/>
          <w:szCs w:val="22"/>
        </w:rPr>
      </w:pPr>
    </w:p>
    <w:p w:rsidR="00316BC5" w:rsidRDefault="00316BC5" w:rsidP="00091DD4">
      <w:pPr>
        <w:pStyle w:val="a7"/>
        <w:spacing w:after="120"/>
        <w:ind w:firstLine="0"/>
        <w:jc w:val="center"/>
        <w:rPr>
          <w:sz w:val="22"/>
          <w:szCs w:val="22"/>
        </w:rPr>
        <w:sectPr w:rsidR="00316BC5" w:rsidSect="007749BB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631772" w:rsidRPr="00316BC5" w:rsidRDefault="00631772" w:rsidP="006B5472">
      <w:pPr>
        <w:pStyle w:val="3"/>
      </w:pPr>
      <w:r w:rsidRPr="00316BC5">
        <w:lastRenderedPageBreak/>
        <w:tab/>
      </w:r>
      <w:bookmarkStart w:id="170" w:name="_Toc299705112"/>
      <w:bookmarkStart w:id="171" w:name="_Toc1030953"/>
      <w:r w:rsidRPr="00316BC5">
        <w:t>Запуск программы на выполнение с помощью выполнения командной строки в командном режиме</w:t>
      </w:r>
      <w:bookmarkEnd w:id="170"/>
      <w:bookmarkEnd w:id="171"/>
    </w:p>
    <w:p w:rsidR="005B4A30" w:rsidRPr="00316BC5" w:rsidRDefault="00CB1DC3" w:rsidP="00DA4AF2">
      <w:pPr>
        <w:pStyle w:val="a7"/>
        <w:keepNext/>
      </w:pPr>
      <w:r w:rsidRPr="00316BC5">
        <w:t>З</w:t>
      </w:r>
      <w:r w:rsidR="005B4A30" w:rsidRPr="00316BC5">
        <w:t xml:space="preserve">апуск </w:t>
      </w:r>
      <w:r w:rsidR="0027781F" w:rsidRPr="00316BC5">
        <w:t>модуля</w:t>
      </w:r>
      <w:r w:rsidR="005B4A30" w:rsidRPr="00316BC5">
        <w:t xml:space="preserve"> </w:t>
      </w:r>
      <w:r w:rsidR="00663724" w:rsidRPr="00316BC5">
        <w:t xml:space="preserve">визуализации документа </w:t>
      </w:r>
      <w:r w:rsidR="005B4A30" w:rsidRPr="00316BC5">
        <w:t xml:space="preserve">на выполнение </w:t>
      </w:r>
      <w:r w:rsidR="00B924DB" w:rsidRPr="00316BC5">
        <w:t xml:space="preserve">в командном режиме </w:t>
      </w:r>
      <w:r w:rsidRPr="00316BC5">
        <w:t xml:space="preserve">возможен </w:t>
      </w:r>
      <w:r w:rsidR="005B4A30" w:rsidRPr="00316BC5">
        <w:t>с помощью следующей командной строки:</w:t>
      </w:r>
    </w:p>
    <w:p w:rsidR="00B924DB" w:rsidRPr="00316BC5" w:rsidRDefault="00406184" w:rsidP="00B924DB">
      <w:pPr>
        <w:pStyle w:val="a7"/>
        <w:ind w:firstLine="0"/>
        <w:jc w:val="center"/>
        <w:rPr>
          <w:b/>
          <w:bCs/>
          <w:sz w:val="22"/>
          <w:szCs w:val="22"/>
        </w:rPr>
      </w:pPr>
      <w:r w:rsidRPr="00316BC5">
        <w:rPr>
          <w:b/>
          <w:bCs/>
          <w:sz w:val="22"/>
          <w:szCs w:val="22"/>
        </w:rPr>
        <w:t xml:space="preserve">путь к </w:t>
      </w:r>
      <w:r w:rsidR="00B924DB" w:rsidRPr="00316BC5">
        <w:rPr>
          <w:b/>
          <w:bCs/>
          <w:sz w:val="22"/>
          <w:szCs w:val="22"/>
        </w:rPr>
        <w:t xml:space="preserve">файлу </w:t>
      </w:r>
      <w:r w:rsidRPr="00316BC5">
        <w:rPr>
          <w:b/>
          <w:bCs/>
          <w:sz w:val="22"/>
          <w:szCs w:val="22"/>
        </w:rPr>
        <w:t>программ</w:t>
      </w:r>
      <w:r w:rsidR="00B924DB" w:rsidRPr="00316BC5">
        <w:rPr>
          <w:b/>
          <w:bCs/>
          <w:sz w:val="22"/>
          <w:szCs w:val="22"/>
        </w:rPr>
        <w:t>ы</w:t>
      </w:r>
      <w:r w:rsidRPr="00316BC5">
        <w:rPr>
          <w:b/>
          <w:bCs/>
          <w:sz w:val="22"/>
          <w:szCs w:val="22"/>
        </w:rPr>
        <w:t>/</w:t>
      </w:r>
      <w:r w:rsidR="00830928" w:rsidRPr="00316BC5">
        <w:rPr>
          <w:b/>
          <w:bCs/>
          <w:sz w:val="22"/>
          <w:szCs w:val="22"/>
          <w:lang w:val="en-US"/>
        </w:rPr>
        <w:t>BA</w:t>
      </w:r>
      <w:r w:rsidRPr="00316BC5">
        <w:rPr>
          <w:b/>
          <w:bCs/>
          <w:sz w:val="22"/>
          <w:szCs w:val="22"/>
        </w:rPr>
        <w:t>.</w:t>
      </w:r>
      <w:proofErr w:type="spellStart"/>
      <w:r w:rsidRPr="00316BC5">
        <w:rPr>
          <w:b/>
          <w:bCs/>
          <w:sz w:val="22"/>
          <w:szCs w:val="22"/>
        </w:rPr>
        <w:t>exe</w:t>
      </w:r>
      <w:proofErr w:type="spellEnd"/>
      <w:r w:rsidRPr="00316BC5">
        <w:rPr>
          <w:b/>
          <w:bCs/>
          <w:sz w:val="22"/>
          <w:szCs w:val="22"/>
        </w:rPr>
        <w:t xml:space="preserve"> [путь к файлу/имя </w:t>
      </w:r>
      <w:r w:rsidR="00B924DB" w:rsidRPr="00316BC5">
        <w:rPr>
          <w:b/>
          <w:bCs/>
          <w:sz w:val="22"/>
          <w:szCs w:val="22"/>
        </w:rPr>
        <w:t xml:space="preserve">и тип </w:t>
      </w:r>
      <w:r w:rsidRPr="00316BC5">
        <w:rPr>
          <w:b/>
          <w:bCs/>
          <w:sz w:val="22"/>
          <w:szCs w:val="22"/>
        </w:rPr>
        <w:t>файла]</w:t>
      </w:r>
      <w:r w:rsidR="00B924DB" w:rsidRPr="00316BC5">
        <w:rPr>
          <w:sz w:val="22"/>
          <w:szCs w:val="22"/>
        </w:rPr>
        <w:t>,</w:t>
      </w:r>
    </w:p>
    <w:p w:rsidR="00406184" w:rsidRPr="00316BC5" w:rsidRDefault="00B924DB" w:rsidP="00DA40E9">
      <w:pPr>
        <w:pStyle w:val="a7"/>
        <w:keepNext/>
        <w:ind w:firstLine="0"/>
      </w:pPr>
      <w:r w:rsidRPr="00316BC5">
        <w:t>где:</w:t>
      </w:r>
    </w:p>
    <w:p w:rsidR="009D2C84" w:rsidRPr="00316BC5" w:rsidRDefault="009D2C84" w:rsidP="00E0134C">
      <w:pPr>
        <w:pStyle w:val="a7"/>
        <w:ind w:left="3960" w:hanging="3960"/>
      </w:pPr>
      <w:r w:rsidRPr="00316BC5">
        <w:t>путь к файлу программы/</w:t>
      </w:r>
      <w:r w:rsidR="00830928" w:rsidRPr="00316BC5">
        <w:rPr>
          <w:lang w:val="en-US"/>
        </w:rPr>
        <w:t>BA</w:t>
      </w:r>
      <w:r w:rsidRPr="00316BC5">
        <w:t>.</w:t>
      </w:r>
      <w:proofErr w:type="spellStart"/>
      <w:r w:rsidRPr="00316BC5">
        <w:t>exe</w:t>
      </w:r>
      <w:proofErr w:type="spellEnd"/>
      <w:r w:rsidR="00E0134C" w:rsidRPr="00316BC5">
        <w:t> </w:t>
      </w:r>
      <w:r w:rsidR="00E0134C" w:rsidRPr="00316BC5">
        <w:noBreakHyphen/>
      </w:r>
      <w:r w:rsidR="00E0134C" w:rsidRPr="00316BC5">
        <w:tab/>
        <w:t xml:space="preserve">местоположение, имя и тип </w:t>
      </w:r>
      <w:r w:rsidR="00E0134C" w:rsidRPr="00316BC5">
        <w:rPr>
          <w:lang w:val="en-US"/>
        </w:rPr>
        <w:t>exe</w:t>
      </w:r>
      <w:r w:rsidR="00E0134C" w:rsidRPr="00316BC5">
        <w:noBreakHyphen/>
        <w:t>файла (</w:t>
      </w:r>
      <w:r w:rsidR="00830928" w:rsidRPr="00316BC5">
        <w:rPr>
          <w:lang w:val="en-US"/>
        </w:rPr>
        <w:t>BA</w:t>
      </w:r>
      <w:r w:rsidR="00E0134C" w:rsidRPr="00316BC5">
        <w:t>.</w:t>
      </w:r>
      <w:proofErr w:type="spellStart"/>
      <w:r w:rsidR="00E0134C" w:rsidRPr="00316BC5">
        <w:t>exe</w:t>
      </w:r>
      <w:proofErr w:type="spellEnd"/>
      <w:r w:rsidR="00E0134C" w:rsidRPr="00316BC5">
        <w:t>) программы визуализации документов;</w:t>
      </w:r>
    </w:p>
    <w:p w:rsidR="00406184" w:rsidRPr="00316BC5" w:rsidRDefault="00406184" w:rsidP="00721DFD">
      <w:pPr>
        <w:pStyle w:val="a7"/>
        <w:spacing w:after="120"/>
        <w:ind w:left="3960" w:hanging="3960"/>
      </w:pPr>
      <w:r w:rsidRPr="00316BC5">
        <w:t>путь</w:t>
      </w:r>
      <w:r w:rsidR="007C3303" w:rsidRPr="00316BC5">
        <w:t> к </w:t>
      </w:r>
      <w:r w:rsidRPr="00316BC5">
        <w:t>файлу/</w:t>
      </w:r>
      <w:r w:rsidR="007C3303" w:rsidRPr="00316BC5">
        <w:t>имя и тип</w:t>
      </w:r>
      <w:r w:rsidR="009D2C84" w:rsidRPr="00316BC5">
        <w:t> </w:t>
      </w:r>
      <w:r w:rsidRPr="00316BC5">
        <w:t>файла</w:t>
      </w:r>
      <w:r w:rsidR="00531E7A" w:rsidRPr="00316BC5">
        <w:t> </w:t>
      </w:r>
      <w:r w:rsidRPr="00316BC5">
        <w:t>–</w:t>
      </w:r>
      <w:r w:rsidR="007C3303" w:rsidRPr="00316BC5">
        <w:tab/>
      </w:r>
      <w:r w:rsidR="009D2C84" w:rsidRPr="00316BC5">
        <w:t xml:space="preserve">местоположение, </w:t>
      </w:r>
      <w:r w:rsidRPr="00316BC5">
        <w:t>имя</w:t>
      </w:r>
      <w:r w:rsidR="009D2C84" w:rsidRPr="00316BC5">
        <w:t xml:space="preserve"> и тип</w:t>
      </w:r>
      <w:r w:rsidRPr="00316BC5">
        <w:t xml:space="preserve"> </w:t>
      </w:r>
      <w:r w:rsidR="00C34733" w:rsidRPr="00316BC5">
        <w:t>файла документа налоговой и бухгалтерской отчетности (</w:t>
      </w:r>
      <w:proofErr w:type="spellStart"/>
      <w:r w:rsidR="00830928" w:rsidRPr="00316BC5">
        <w:t>zip</w:t>
      </w:r>
      <w:proofErr w:type="spellEnd"/>
      <w:r w:rsidR="00830928" w:rsidRPr="00316BC5">
        <w:t>-файла</w:t>
      </w:r>
      <w:r w:rsidR="00531E7A" w:rsidRPr="00316BC5">
        <w:t xml:space="preserve"> </w:t>
      </w:r>
      <w:r w:rsidRPr="00316BC5">
        <w:t xml:space="preserve">или </w:t>
      </w:r>
      <w:proofErr w:type="spellStart"/>
      <w:r w:rsidR="00830928" w:rsidRPr="00316BC5">
        <w:t>xml</w:t>
      </w:r>
      <w:proofErr w:type="spellEnd"/>
      <w:r w:rsidR="00830928" w:rsidRPr="00316BC5">
        <w:t>-файла</w:t>
      </w:r>
      <w:r w:rsidR="00C34733" w:rsidRPr="00316BC5">
        <w:t>)</w:t>
      </w:r>
      <w:r w:rsidR="007C3303" w:rsidRPr="00316BC5">
        <w:t xml:space="preserve"> (необязательный параметр).</w:t>
      </w:r>
      <w:r w:rsidR="00622753" w:rsidRPr="00316BC5">
        <w:t xml:space="preserve"> </w:t>
      </w:r>
      <w:r w:rsidR="007C3303" w:rsidRPr="00316BC5">
        <w:t>При</w:t>
      </w:r>
      <w:r w:rsidRPr="00316BC5">
        <w:t xml:space="preserve"> </w:t>
      </w:r>
      <w:r w:rsidR="007C3303" w:rsidRPr="00316BC5">
        <w:t>запуске программ</w:t>
      </w:r>
      <w:r w:rsidR="001968E5" w:rsidRPr="00316BC5">
        <w:t>ы</w:t>
      </w:r>
      <w:r w:rsidRPr="00316BC5">
        <w:t xml:space="preserve"> </w:t>
      </w:r>
      <w:r w:rsidR="007C3303" w:rsidRPr="00316BC5">
        <w:t>на выполнение</w:t>
      </w:r>
      <w:r w:rsidRPr="00316BC5">
        <w:t xml:space="preserve"> без </w:t>
      </w:r>
      <w:r w:rsidR="007C3303" w:rsidRPr="00316BC5">
        <w:t xml:space="preserve">указания </w:t>
      </w:r>
      <w:r w:rsidRPr="00316BC5">
        <w:t xml:space="preserve">этого параметра </w:t>
      </w:r>
      <w:r w:rsidR="00C34733" w:rsidRPr="00316BC5">
        <w:t>выводится</w:t>
      </w:r>
      <w:r w:rsidR="00FC00D6" w:rsidRPr="00316BC5">
        <w:t xml:space="preserve"> окно выбора </w:t>
      </w:r>
      <w:r w:rsidRPr="00316BC5">
        <w:t>файл</w:t>
      </w:r>
      <w:r w:rsidR="00FC00D6" w:rsidRPr="00316BC5">
        <w:t>а</w:t>
      </w:r>
      <w:r w:rsidRPr="00316BC5">
        <w:t xml:space="preserve"> для </w:t>
      </w:r>
      <w:r w:rsidR="00FC00D6" w:rsidRPr="00316BC5">
        <w:t>визуализации</w:t>
      </w:r>
      <w:r w:rsidR="00DB2002" w:rsidRPr="00316BC5">
        <w:t>.</w:t>
      </w:r>
    </w:p>
    <w:p w:rsidR="00663724" w:rsidRPr="00316BC5" w:rsidRDefault="00663724" w:rsidP="00663724">
      <w:pPr>
        <w:pStyle w:val="a7"/>
        <w:keepNext/>
      </w:pPr>
      <w:r w:rsidRPr="00316BC5">
        <w:t>Запуск программы выбора документов для визуализации на выполнение в командном режиме возможен с помощью следующей командной строки:</w:t>
      </w:r>
    </w:p>
    <w:p w:rsidR="00663724" w:rsidRPr="00316BC5" w:rsidRDefault="00663724" w:rsidP="00663724">
      <w:pPr>
        <w:pStyle w:val="a7"/>
        <w:ind w:firstLine="0"/>
        <w:jc w:val="center"/>
        <w:rPr>
          <w:b/>
          <w:bCs/>
          <w:sz w:val="22"/>
          <w:szCs w:val="22"/>
        </w:rPr>
      </w:pPr>
      <w:r w:rsidRPr="00316BC5">
        <w:rPr>
          <w:b/>
          <w:bCs/>
          <w:sz w:val="22"/>
          <w:szCs w:val="22"/>
        </w:rPr>
        <w:t>путь к файлу программы/</w:t>
      </w:r>
      <w:r w:rsidR="00830928" w:rsidRPr="00316BC5">
        <w:rPr>
          <w:b/>
          <w:bCs/>
          <w:sz w:val="22"/>
          <w:szCs w:val="22"/>
          <w:lang w:val="en-US"/>
        </w:rPr>
        <w:t>BA</w:t>
      </w:r>
      <w:r w:rsidRPr="00316BC5">
        <w:rPr>
          <w:b/>
          <w:bCs/>
          <w:sz w:val="22"/>
          <w:szCs w:val="22"/>
        </w:rPr>
        <w:t>.</w:t>
      </w:r>
      <w:proofErr w:type="spellStart"/>
      <w:r w:rsidRPr="00316BC5">
        <w:rPr>
          <w:b/>
          <w:bCs/>
          <w:sz w:val="22"/>
          <w:szCs w:val="22"/>
        </w:rPr>
        <w:t>exe</w:t>
      </w:r>
      <w:proofErr w:type="spellEnd"/>
      <w:r w:rsidRPr="00316BC5">
        <w:rPr>
          <w:b/>
          <w:bCs/>
          <w:sz w:val="22"/>
          <w:szCs w:val="22"/>
        </w:rPr>
        <w:t xml:space="preserve"> [путь к каталогу файловой системы]</w:t>
      </w:r>
      <w:r w:rsidRPr="00316BC5">
        <w:rPr>
          <w:sz w:val="22"/>
          <w:szCs w:val="22"/>
        </w:rPr>
        <w:t>,</w:t>
      </w:r>
    </w:p>
    <w:p w:rsidR="00663724" w:rsidRPr="00316BC5" w:rsidRDefault="00663724" w:rsidP="00DA40E9">
      <w:pPr>
        <w:pStyle w:val="a7"/>
        <w:keepNext/>
        <w:ind w:firstLine="0"/>
      </w:pPr>
      <w:r w:rsidRPr="00316BC5">
        <w:t>где:</w:t>
      </w:r>
    </w:p>
    <w:p w:rsidR="00663724" w:rsidRPr="00316BC5" w:rsidRDefault="00663724" w:rsidP="00663724">
      <w:pPr>
        <w:pStyle w:val="a7"/>
        <w:ind w:left="3960" w:hanging="3960"/>
      </w:pPr>
      <w:r w:rsidRPr="00316BC5">
        <w:t>путь к файлу программы/</w:t>
      </w:r>
      <w:r w:rsidR="00830928" w:rsidRPr="00316BC5">
        <w:rPr>
          <w:lang w:val="en-US"/>
        </w:rPr>
        <w:t>BA</w:t>
      </w:r>
      <w:r w:rsidRPr="00316BC5">
        <w:t>.</w:t>
      </w:r>
      <w:proofErr w:type="spellStart"/>
      <w:r w:rsidRPr="00316BC5">
        <w:t>exe</w:t>
      </w:r>
      <w:proofErr w:type="spellEnd"/>
      <w:r w:rsidRPr="00316BC5">
        <w:t> </w:t>
      </w:r>
      <w:r w:rsidRPr="00316BC5">
        <w:noBreakHyphen/>
      </w:r>
      <w:r w:rsidRPr="00316BC5">
        <w:tab/>
        <w:t xml:space="preserve">местоположение, имя и тип </w:t>
      </w:r>
      <w:r w:rsidRPr="00316BC5">
        <w:rPr>
          <w:lang w:val="en-US"/>
        </w:rPr>
        <w:t>exe</w:t>
      </w:r>
      <w:r w:rsidRPr="00316BC5">
        <w:noBreakHyphen/>
        <w:t>файла (</w:t>
      </w:r>
      <w:r w:rsidR="00830928" w:rsidRPr="00316BC5">
        <w:rPr>
          <w:lang w:val="en-US"/>
        </w:rPr>
        <w:t>BA</w:t>
      </w:r>
      <w:r w:rsidRPr="00316BC5">
        <w:t>.</w:t>
      </w:r>
      <w:proofErr w:type="spellStart"/>
      <w:r w:rsidRPr="00316BC5">
        <w:t>exe</w:t>
      </w:r>
      <w:proofErr w:type="spellEnd"/>
      <w:r w:rsidRPr="00316BC5">
        <w:t>) программы выбора документов для визуализации;</w:t>
      </w:r>
    </w:p>
    <w:p w:rsidR="00045FBA" w:rsidRPr="00316BC5" w:rsidRDefault="00045FBA" w:rsidP="00045FBA">
      <w:pPr>
        <w:pStyle w:val="a7"/>
        <w:spacing w:after="120"/>
        <w:ind w:left="3960" w:hanging="3960"/>
      </w:pPr>
      <w:r w:rsidRPr="00316BC5">
        <w:t>путь к каталогу файловой системы –</w:t>
      </w:r>
      <w:r w:rsidRPr="00316BC5">
        <w:tab/>
        <w:t xml:space="preserve">местоположение каталога файловой системы, в котором находятся файлы необходимых пользователю документов налоговой и бухгалтерской отчетности (необязательный параметр). При запуске программы на выполнение без указания этого параметра выводится окно выбора </w:t>
      </w:r>
      <w:r w:rsidR="002E5A2F" w:rsidRPr="00316BC5">
        <w:t xml:space="preserve">каталога файловой системы, из которого предполагается выбор документов налоговой и бухгалтерской отчетности </w:t>
      </w:r>
      <w:r w:rsidRPr="00316BC5">
        <w:t>для визуализации.</w:t>
      </w:r>
    </w:p>
    <w:p w:rsidR="002E0D85" w:rsidRPr="00316BC5" w:rsidRDefault="002E0D85" w:rsidP="006B5472">
      <w:pPr>
        <w:pStyle w:val="3"/>
      </w:pPr>
      <w:r w:rsidRPr="00316BC5">
        <w:tab/>
      </w:r>
      <w:bookmarkStart w:id="172" w:name="_Toc299705113"/>
      <w:bookmarkStart w:id="173" w:name="_Toc1030954"/>
      <w:r w:rsidR="00380811" w:rsidRPr="00316BC5">
        <w:t>Сообщения программы при запуске на выполнение</w:t>
      </w:r>
      <w:bookmarkEnd w:id="172"/>
      <w:bookmarkEnd w:id="173"/>
    </w:p>
    <w:p w:rsidR="00D25BAD" w:rsidRPr="00316BC5" w:rsidRDefault="00C67B12" w:rsidP="00C67B12">
      <w:pPr>
        <w:pStyle w:val="a7"/>
        <w:spacing w:after="120"/>
      </w:pPr>
      <w:r w:rsidRPr="00316BC5">
        <w:t xml:space="preserve">Сообщения </w:t>
      </w:r>
      <w:r w:rsidR="009F46A0" w:rsidRPr="00316BC5">
        <w:t>модуля</w:t>
      </w:r>
      <w:r w:rsidRPr="00316BC5">
        <w:t xml:space="preserve"> визуализации документов, выдаваемые ею при запуске на выполнение, приведены в следующей таблице.</w:t>
      </w:r>
    </w:p>
    <w:p w:rsidR="00EE13A0" w:rsidRPr="00316BC5" w:rsidRDefault="00B22364" w:rsidP="00B22364">
      <w:pPr>
        <w:pStyle w:val="afe"/>
        <w:ind w:left="1260" w:hanging="1260"/>
        <w:rPr>
          <w:sz w:val="24"/>
          <w:szCs w:val="24"/>
        </w:rPr>
      </w:pPr>
      <w:r w:rsidRPr="00316BC5">
        <w:rPr>
          <w:sz w:val="24"/>
          <w:szCs w:val="24"/>
        </w:rPr>
        <w:t>Таблица </w:t>
      </w:r>
      <w:r w:rsidR="00CC200E" w:rsidRPr="00316BC5">
        <w:rPr>
          <w:sz w:val="24"/>
          <w:szCs w:val="24"/>
        </w:rPr>
        <w:t>5</w:t>
      </w:r>
      <w:r w:rsidRPr="00316BC5">
        <w:rPr>
          <w:sz w:val="24"/>
          <w:szCs w:val="24"/>
        </w:rPr>
        <w:tab/>
        <w:t xml:space="preserve">Сообщения </w:t>
      </w:r>
      <w:r w:rsidR="009F46A0" w:rsidRPr="00316BC5">
        <w:rPr>
          <w:sz w:val="24"/>
          <w:szCs w:val="24"/>
        </w:rPr>
        <w:t>модуля</w:t>
      </w:r>
      <w:r w:rsidRPr="00316BC5">
        <w:rPr>
          <w:sz w:val="24"/>
          <w:szCs w:val="24"/>
        </w:rPr>
        <w:t xml:space="preserve"> визуализации документов, выдаваемые ею при запуске на выполнение.</w:t>
      </w:r>
    </w:p>
    <w:p w:rsidR="00D2368C" w:rsidRPr="00D2368C" w:rsidRDefault="00D2368C" w:rsidP="00D2368C"/>
    <w:tbl>
      <w:tblPr>
        <w:tblStyle w:val="afd"/>
        <w:tblW w:w="9351" w:type="dxa"/>
        <w:tblInd w:w="0" w:type="dxa"/>
        <w:tblLook w:val="01E0" w:firstRow="1" w:lastRow="1" w:firstColumn="1" w:lastColumn="1" w:noHBand="0" w:noVBand="0"/>
      </w:tblPr>
      <w:tblGrid>
        <w:gridCol w:w="568"/>
        <w:gridCol w:w="3060"/>
        <w:gridCol w:w="3060"/>
        <w:gridCol w:w="2663"/>
      </w:tblGrid>
      <w:tr w:rsidR="00C67B12" w:rsidRPr="00316BC5" w:rsidTr="00316BC5"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67B12" w:rsidRPr="00316BC5" w:rsidRDefault="00C67B12" w:rsidP="00316BC5">
            <w:pPr>
              <w:pStyle w:val="a7"/>
              <w:ind w:firstLine="0"/>
              <w:jc w:val="center"/>
            </w:pPr>
            <w:r w:rsidRPr="00316BC5">
              <w:t>№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C67B12" w:rsidRPr="00316BC5" w:rsidRDefault="00C67B12" w:rsidP="00316BC5">
            <w:pPr>
              <w:pStyle w:val="a7"/>
              <w:ind w:firstLine="0"/>
              <w:jc w:val="center"/>
            </w:pPr>
            <w:r w:rsidRPr="00316BC5">
              <w:t>Текст сообщения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C67B12" w:rsidRPr="00316BC5" w:rsidRDefault="00C67B12" w:rsidP="00316BC5">
            <w:pPr>
              <w:pStyle w:val="a7"/>
              <w:ind w:firstLine="0"/>
              <w:jc w:val="center"/>
            </w:pPr>
            <w:r w:rsidRPr="00316BC5">
              <w:t>Причина появления</w:t>
            </w:r>
            <w:r w:rsidR="00EE13A0" w:rsidRPr="00316BC5">
              <w:t xml:space="preserve"> сообщения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</w:tcPr>
          <w:p w:rsidR="00C67B12" w:rsidRPr="00316BC5" w:rsidRDefault="00134B0E" w:rsidP="00316BC5">
            <w:pPr>
              <w:pStyle w:val="a7"/>
              <w:ind w:firstLine="0"/>
              <w:jc w:val="center"/>
            </w:pPr>
            <w:r w:rsidRPr="00316BC5">
              <w:t>Предлагаемые д</w:t>
            </w:r>
            <w:r w:rsidR="00EE13A0" w:rsidRPr="00316BC5">
              <w:t>альнейшие</w:t>
            </w:r>
            <w:r w:rsidR="00C67B12" w:rsidRPr="00316BC5">
              <w:t xml:space="preserve"> действия</w:t>
            </w:r>
            <w:r w:rsidR="00EE13A0" w:rsidRPr="00316BC5">
              <w:t xml:space="preserve"> пользователя</w:t>
            </w:r>
          </w:p>
        </w:tc>
      </w:tr>
      <w:tr w:rsidR="002D167A" w:rsidRPr="00316BC5" w:rsidTr="00316BC5">
        <w:tc>
          <w:tcPr>
            <w:tcW w:w="568" w:type="dxa"/>
            <w:tcMar>
              <w:left w:w="28" w:type="dxa"/>
              <w:right w:w="28" w:type="dxa"/>
            </w:tcMar>
          </w:tcPr>
          <w:p w:rsidR="002D167A" w:rsidRPr="00316BC5" w:rsidRDefault="002D167A" w:rsidP="00316BC5">
            <w:pPr>
              <w:pStyle w:val="a7"/>
              <w:numPr>
                <w:ilvl w:val="0"/>
                <w:numId w:val="30"/>
              </w:numPr>
              <w:tabs>
                <w:tab w:val="clear" w:pos="720"/>
              </w:tabs>
              <w:ind w:left="360"/>
              <w:jc w:val="center"/>
            </w:pP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2D167A" w:rsidRPr="00316BC5" w:rsidRDefault="00FB35EF" w:rsidP="00316BC5">
            <w:pPr>
              <w:pStyle w:val="a7"/>
              <w:ind w:left="109" w:firstLine="0"/>
              <w:jc w:val="left"/>
            </w:pPr>
            <w:r w:rsidRPr="00316BC5">
              <w:t>Не прошла проверка: содержимое файла не удовлетворяет приказу ФНС России от 25.02.2011 г. № ММВ-7-6/179@ или приказу ФНС России от 01.04.2011 № ММВ-7-6/245@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2D167A" w:rsidRPr="00316BC5" w:rsidRDefault="002D167A" w:rsidP="00316BC5">
            <w:pPr>
              <w:pStyle w:val="a7"/>
              <w:ind w:left="26" w:right="149" w:firstLine="0"/>
              <w:jc w:val="left"/>
            </w:pPr>
            <w:r w:rsidRPr="00316BC5">
              <w:rPr>
                <w:lang w:val="en-US"/>
              </w:rPr>
              <w:t>XML</w:t>
            </w:r>
            <w:r w:rsidRPr="00316BC5">
              <w:t xml:space="preserve"> файл отчетности не соответствует формату, утвержденному приказ</w:t>
            </w:r>
            <w:r w:rsidR="00FB35EF" w:rsidRPr="00316BC5">
              <w:t>у</w:t>
            </w:r>
            <w:r w:rsidRPr="00316BC5">
              <w:t xml:space="preserve"> </w:t>
            </w:r>
            <w:r w:rsidR="00FB35EF" w:rsidRPr="00316BC5">
              <w:t>ФНС России от 25.02.2011 г. № ММВ-7-6/179@ или приказу ФНС России от 01.04.2011 № ММВ-7-6/245@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</w:tcPr>
          <w:p w:rsidR="002D167A" w:rsidRPr="00316BC5" w:rsidRDefault="002D167A" w:rsidP="00316BC5">
            <w:pPr>
              <w:pStyle w:val="a7"/>
              <w:ind w:left="84" w:right="116" w:firstLine="0"/>
              <w:jc w:val="left"/>
            </w:pPr>
            <w:r w:rsidRPr="00316BC5">
              <w:t xml:space="preserve">Просмотреть файл с помощью стандартной программы просмотра </w:t>
            </w:r>
            <w:r w:rsidRPr="00316BC5">
              <w:rPr>
                <w:lang w:val="en-US"/>
              </w:rPr>
              <w:t>XML</w:t>
            </w:r>
            <w:r w:rsidRPr="00316BC5">
              <w:t xml:space="preserve"> файлов.</w:t>
            </w:r>
          </w:p>
        </w:tc>
      </w:tr>
      <w:tr w:rsidR="002D167A" w:rsidRPr="00316BC5" w:rsidTr="00316BC5">
        <w:tc>
          <w:tcPr>
            <w:tcW w:w="568" w:type="dxa"/>
            <w:tcMar>
              <w:left w:w="28" w:type="dxa"/>
              <w:right w:w="28" w:type="dxa"/>
            </w:tcMar>
          </w:tcPr>
          <w:p w:rsidR="002D167A" w:rsidRPr="00316BC5" w:rsidRDefault="002D167A" w:rsidP="00316BC5">
            <w:pPr>
              <w:pStyle w:val="a7"/>
              <w:numPr>
                <w:ilvl w:val="0"/>
                <w:numId w:val="30"/>
              </w:numPr>
              <w:tabs>
                <w:tab w:val="clear" w:pos="720"/>
              </w:tabs>
              <w:ind w:left="360"/>
              <w:jc w:val="center"/>
            </w:pP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2D167A" w:rsidRPr="00316BC5" w:rsidRDefault="009F5BF2" w:rsidP="00316BC5">
            <w:pPr>
              <w:pStyle w:val="a7"/>
              <w:ind w:left="109" w:firstLine="0"/>
              <w:jc w:val="left"/>
            </w:pPr>
            <w:r w:rsidRPr="00316BC5">
              <w:t>Не прошла проверка: не удалось распаковать архив, убедитесь в целостности архивного файла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2D167A" w:rsidRPr="00316BC5" w:rsidRDefault="009F5BF2" w:rsidP="00316BC5">
            <w:pPr>
              <w:pStyle w:val="a7"/>
              <w:ind w:left="26" w:right="149" w:firstLine="0"/>
              <w:jc w:val="left"/>
            </w:pPr>
            <w:r w:rsidRPr="00316BC5">
              <w:rPr>
                <w:lang w:val="en-US"/>
              </w:rPr>
              <w:t>Zip</w:t>
            </w:r>
            <w:r w:rsidRPr="00316BC5">
              <w:t xml:space="preserve"> файл поврежден, либо была ошибка чтения указанного пользователем файла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</w:tcPr>
          <w:p w:rsidR="009F5BF2" w:rsidRPr="00316BC5" w:rsidRDefault="009F5BF2" w:rsidP="00316BC5">
            <w:pPr>
              <w:ind w:left="84" w:right="116" w:firstLine="0"/>
              <w:jc w:val="left"/>
            </w:pPr>
            <w:r w:rsidRPr="00316BC5">
              <w:t xml:space="preserve">Проверить существование указанного файла и наличие доступа к нему – попробуйте </w:t>
            </w:r>
            <w:r w:rsidRPr="00316BC5">
              <w:lastRenderedPageBreak/>
              <w:t xml:space="preserve">скопировать этот файл в другое место и открыть там.  </w:t>
            </w:r>
          </w:p>
          <w:p w:rsidR="002D167A" w:rsidRPr="00316BC5" w:rsidRDefault="009F5BF2" w:rsidP="00316BC5">
            <w:pPr>
              <w:pStyle w:val="a7"/>
              <w:ind w:left="84" w:right="116" w:firstLine="0"/>
              <w:jc w:val="left"/>
            </w:pPr>
            <w:r w:rsidRPr="00316BC5">
              <w:t>Восстановить или перезаписать файл. Если файл находится на сменном носителе - попробовать переписать его на жесткий диск и открыть там.</w:t>
            </w:r>
          </w:p>
        </w:tc>
      </w:tr>
      <w:tr w:rsidR="00457077" w:rsidRPr="00316BC5" w:rsidTr="00316BC5">
        <w:tc>
          <w:tcPr>
            <w:tcW w:w="568" w:type="dxa"/>
            <w:tcMar>
              <w:left w:w="28" w:type="dxa"/>
              <w:right w:w="28" w:type="dxa"/>
            </w:tcMar>
          </w:tcPr>
          <w:p w:rsidR="00457077" w:rsidRPr="00316BC5" w:rsidRDefault="00457077" w:rsidP="00316BC5">
            <w:pPr>
              <w:pStyle w:val="a7"/>
              <w:numPr>
                <w:ilvl w:val="0"/>
                <w:numId w:val="30"/>
              </w:numPr>
              <w:tabs>
                <w:tab w:val="clear" w:pos="720"/>
              </w:tabs>
              <w:ind w:left="360"/>
              <w:jc w:val="center"/>
            </w:pP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457077" w:rsidRPr="00316BC5" w:rsidRDefault="00457077" w:rsidP="00316BC5">
            <w:pPr>
              <w:pStyle w:val="a7"/>
              <w:ind w:left="109" w:firstLine="0"/>
              <w:jc w:val="left"/>
            </w:pPr>
            <w:r w:rsidRPr="00316BC5">
              <w:t>Не прошла проверка: не выбран файл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457077" w:rsidRPr="00316BC5" w:rsidRDefault="00457077" w:rsidP="00316BC5">
            <w:pPr>
              <w:pStyle w:val="a7"/>
              <w:ind w:left="26" w:right="149" w:firstLine="0"/>
              <w:jc w:val="left"/>
            </w:pPr>
            <w:r w:rsidRPr="00316BC5">
              <w:t>Пользователь нажал кнопку &lt;Отмена&gt; в диалоге выбора файла для визуализации.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</w:tcPr>
          <w:p w:rsidR="00457077" w:rsidRPr="00316BC5" w:rsidRDefault="00457077" w:rsidP="00316BC5">
            <w:pPr>
              <w:ind w:left="84" w:right="116" w:firstLine="0"/>
              <w:jc w:val="left"/>
            </w:pPr>
            <w:r w:rsidRPr="00316BC5">
              <w:t>Выбрать файл.</w:t>
            </w:r>
          </w:p>
        </w:tc>
      </w:tr>
    </w:tbl>
    <w:p w:rsidR="00780A00" w:rsidRPr="00316BC5" w:rsidRDefault="00780A00" w:rsidP="00FD18B8">
      <w:pPr>
        <w:pStyle w:val="2"/>
      </w:pPr>
      <w:bookmarkStart w:id="174" w:name="_Toc299705114"/>
      <w:bookmarkStart w:id="175" w:name="_Toc1030955"/>
      <w:r w:rsidRPr="00316BC5">
        <w:t>Организация интерфейса</w:t>
      </w:r>
      <w:r w:rsidR="00034D67" w:rsidRPr="00316BC5">
        <w:t xml:space="preserve"> </w:t>
      </w:r>
      <w:r w:rsidR="00371D83" w:rsidRPr="00316BC5">
        <w:t xml:space="preserve">программы </w:t>
      </w:r>
      <w:r w:rsidR="00034D67" w:rsidRPr="00316BC5">
        <w:t>визуализации документа</w:t>
      </w:r>
      <w:bookmarkEnd w:id="174"/>
      <w:bookmarkEnd w:id="175"/>
    </w:p>
    <w:p w:rsidR="0057093B" w:rsidRPr="00316BC5" w:rsidRDefault="0057093B" w:rsidP="0057093B">
      <w:pPr>
        <w:pStyle w:val="a7"/>
        <w:spacing w:after="120"/>
      </w:pPr>
      <w:r w:rsidRPr="00316BC5">
        <w:t xml:space="preserve">После запуска </w:t>
      </w:r>
      <w:r w:rsidR="009F46A0" w:rsidRPr="00316BC5">
        <w:t>модуля</w:t>
      </w:r>
      <w:r w:rsidRPr="00316BC5">
        <w:t xml:space="preserve"> </w:t>
      </w:r>
      <w:r w:rsidR="00F44DE2" w:rsidRPr="00316BC5">
        <w:t xml:space="preserve">визуализации </w:t>
      </w:r>
      <w:r w:rsidRPr="00316BC5">
        <w:t>документ</w:t>
      </w:r>
      <w:r w:rsidR="00F44DE2" w:rsidRPr="00316BC5">
        <w:t>а</w:t>
      </w:r>
      <w:r w:rsidRPr="00316BC5">
        <w:t xml:space="preserve"> на выполнение на экране появляется окно </w:t>
      </w:r>
      <w:r w:rsidR="00F44DE2" w:rsidRPr="00316BC5">
        <w:t>визуализации документа</w:t>
      </w:r>
      <w:r w:rsidRPr="00316BC5">
        <w:t>, приведённое на рис.</w:t>
      </w:r>
      <w:r w:rsidRPr="00316BC5">
        <w:rPr>
          <w:lang w:val="en-US"/>
        </w:rPr>
        <w:t> </w:t>
      </w:r>
      <w:r w:rsidR="00D2368C" w:rsidRPr="00316BC5">
        <w:t>2</w:t>
      </w:r>
      <w:r w:rsidR="00637673" w:rsidRPr="00316BC5">
        <w:t>9</w:t>
      </w:r>
      <w:r w:rsidRPr="00316BC5">
        <w:t xml:space="preserve">, </w:t>
      </w:r>
      <w:r w:rsidR="00F44DE2" w:rsidRPr="00316BC5">
        <w:t>визуализирующее выбранный документ в установленном ФНС виде</w:t>
      </w:r>
      <w:r w:rsidRPr="00316BC5">
        <w:t>.</w:t>
      </w:r>
    </w:p>
    <w:p w:rsidR="0057093B" w:rsidRDefault="00F44DE2" w:rsidP="00316BC5">
      <w:pPr>
        <w:spacing w:after="120"/>
        <w:jc w:val="center"/>
        <w:rPr>
          <w:b/>
          <w:bCs/>
        </w:rPr>
      </w:pPr>
      <w:r w:rsidRPr="00F44DE2">
        <w:rPr>
          <w:b/>
          <w:bCs/>
        </w:rPr>
        <w:t>Окно визуализации документа</w:t>
      </w:r>
    </w:p>
    <w:p w:rsidR="00F44DE2" w:rsidRDefault="001D47FA" w:rsidP="00316BC5">
      <w:pPr>
        <w:pStyle w:val="a7"/>
        <w:keepNext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5CC2F981" wp14:editId="3EEAA26E">
            <wp:extent cx="5956300" cy="3303499"/>
            <wp:effectExtent l="12700" t="12700" r="12700" b="1143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27" cy="3310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4DE2" w:rsidRPr="0074221E" w:rsidRDefault="001759DC" w:rsidP="00316BC5">
      <w:pPr>
        <w:spacing w:after="120"/>
        <w:jc w:val="center"/>
        <w:rPr>
          <w:bCs/>
        </w:rPr>
      </w:pPr>
      <w:r w:rsidRPr="00316BC5">
        <w:rPr>
          <w:bCs/>
        </w:rPr>
        <w:t>Рис.</w:t>
      </w:r>
      <w:r w:rsidR="00637673" w:rsidRPr="00316BC5">
        <w:rPr>
          <w:bCs/>
        </w:rPr>
        <w:t>29</w:t>
      </w:r>
      <w:r w:rsidR="00316BC5" w:rsidRPr="0074221E">
        <w:rPr>
          <w:bCs/>
        </w:rPr>
        <w:t>.</w:t>
      </w:r>
    </w:p>
    <w:p w:rsidR="00F44DE2" w:rsidRDefault="00F44DE2" w:rsidP="006B5472">
      <w:pPr>
        <w:keepNext/>
        <w:widowControl w:val="0"/>
        <w:ind w:firstLine="709"/>
      </w:pPr>
      <w:r>
        <w:t>В окне визуализации доступны следующие элементы управления:</w:t>
      </w:r>
    </w:p>
    <w:p w:rsidR="00F44DE2" w:rsidRDefault="00F44DE2" w:rsidP="006B5472">
      <w:pPr>
        <w:keepNext/>
        <w:widowControl w:val="0"/>
        <w:ind w:firstLine="709"/>
      </w:pPr>
      <w:r>
        <w:t>1. меню</w:t>
      </w:r>
    </w:p>
    <w:p w:rsidR="003F3C44" w:rsidRDefault="003F3C44" w:rsidP="006B5472">
      <w:pPr>
        <w:keepNext/>
        <w:widowControl w:val="0"/>
        <w:ind w:firstLine="709"/>
      </w:pPr>
      <w:r>
        <w:t>2. панель информация о налогоплательщике, налоговом органе и отчетном периоде</w:t>
      </w:r>
      <w:r w:rsidRPr="00D64A64">
        <w:t>;</w:t>
      </w:r>
    </w:p>
    <w:p w:rsidR="00F44DE2" w:rsidRDefault="00F44DE2" w:rsidP="006B5472">
      <w:pPr>
        <w:keepNext/>
        <w:widowControl w:val="0"/>
        <w:ind w:firstLine="709"/>
      </w:pPr>
      <w:r>
        <w:t>3. панель инструментов</w:t>
      </w:r>
    </w:p>
    <w:p w:rsidR="00F44DE2" w:rsidRDefault="00F44DE2" w:rsidP="006B5472">
      <w:pPr>
        <w:keepNext/>
        <w:widowControl w:val="0"/>
        <w:ind w:firstLine="709"/>
      </w:pPr>
      <w:r>
        <w:t>4. поле просмотра документа</w:t>
      </w:r>
    </w:p>
    <w:p w:rsidR="00F44DE2" w:rsidRDefault="00F44DE2" w:rsidP="006B5472">
      <w:pPr>
        <w:keepNext/>
        <w:widowControl w:val="0"/>
        <w:ind w:firstLine="709"/>
      </w:pPr>
      <w:r>
        <w:t>5. панель навигации по страницам документа</w:t>
      </w:r>
      <w:r w:rsidRPr="00D64A64">
        <w:t>;</w:t>
      </w:r>
    </w:p>
    <w:p w:rsidR="00F44DE2" w:rsidRDefault="00F44DE2" w:rsidP="006B5472">
      <w:pPr>
        <w:keepNext/>
        <w:widowControl w:val="0"/>
        <w:ind w:firstLine="709"/>
      </w:pPr>
      <w:r>
        <w:t>и информационные элементы:</w:t>
      </w:r>
    </w:p>
    <w:p w:rsidR="00F44DE2" w:rsidRDefault="00F44DE2" w:rsidP="006B5472">
      <w:pPr>
        <w:keepNext/>
        <w:widowControl w:val="0"/>
        <w:ind w:firstLine="709"/>
      </w:pPr>
      <w:r>
        <w:t>6. панель состояния</w:t>
      </w:r>
    </w:p>
    <w:p w:rsidR="00316BC5" w:rsidRDefault="00316BC5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F44DE2" w:rsidRPr="00316BC5" w:rsidRDefault="00F44DE2" w:rsidP="00F44DE2">
      <w:pPr>
        <w:keepNext/>
        <w:widowControl w:val="0"/>
        <w:ind w:firstLine="851"/>
      </w:pPr>
      <w:r w:rsidRPr="00316BC5">
        <w:lastRenderedPageBreak/>
        <w:t xml:space="preserve">Элементы управления окна </w:t>
      </w:r>
      <w:r w:rsidR="00FA6E40" w:rsidRPr="00316BC5">
        <w:t>визуализации документа</w:t>
      </w:r>
      <w:r w:rsidRPr="00316BC5">
        <w:t xml:space="preserve"> предоставляют следующие возможности:</w:t>
      </w:r>
    </w:p>
    <w:p w:rsidR="00F44DE2" w:rsidRPr="00316BC5" w:rsidRDefault="00953528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п</w:t>
      </w:r>
      <w:r w:rsidR="00F44DE2" w:rsidRPr="00316BC5">
        <w:t>ункт меню Файл</w:t>
      </w:r>
      <w:r w:rsidR="00316BC5" w:rsidRPr="00316BC5">
        <w:t xml:space="preserve"> </w:t>
      </w:r>
      <w:r w:rsidR="00F44DE2" w:rsidRPr="00316BC5">
        <w:t>-</w:t>
      </w:r>
      <w:r w:rsidR="00316BC5" w:rsidRPr="00316BC5">
        <w:t xml:space="preserve"> </w:t>
      </w:r>
      <w:r w:rsidRPr="00316BC5">
        <w:t>Открыть</w:t>
      </w:r>
      <w:r w:rsidR="00F44DE2" w:rsidRPr="00316BC5">
        <w:noBreakHyphen/>
      </w:r>
      <w:r w:rsidR="00F44DE2" w:rsidRPr="00316BC5">
        <w:tab/>
        <w:t xml:space="preserve">предоставляет возможность </w:t>
      </w:r>
      <w:r w:rsidRPr="00316BC5">
        <w:t>выбора другого файла для визуализации в этом окне;</w:t>
      </w:r>
    </w:p>
    <w:p w:rsidR="00F44DE2" w:rsidRPr="00316BC5" w:rsidRDefault="00953528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пункт меню Помощь</w:t>
      </w:r>
      <w:r w:rsidR="00316BC5" w:rsidRPr="00316BC5">
        <w:t xml:space="preserve"> </w:t>
      </w:r>
      <w:r w:rsidRPr="00316BC5">
        <w:t>-</w:t>
      </w:r>
      <w:r w:rsidR="00316BC5" w:rsidRPr="00316BC5">
        <w:t xml:space="preserve"> </w:t>
      </w:r>
      <w:r w:rsidRPr="00316BC5">
        <w:t>О программе</w:t>
      </w:r>
      <w:r w:rsidR="00316BC5" w:rsidRPr="00316BC5">
        <w:t xml:space="preserve"> </w:t>
      </w:r>
      <w:r w:rsidR="00F44DE2" w:rsidRPr="00316BC5">
        <w:t xml:space="preserve">предоставляет возможность </w:t>
      </w:r>
      <w:r w:rsidRPr="00316BC5">
        <w:t>просмотра сведений о разработчике и версии программы</w:t>
      </w:r>
      <w:r w:rsidR="00F44DE2" w:rsidRPr="00316BC5">
        <w:t>;</w:t>
      </w:r>
    </w:p>
    <w:p w:rsidR="00F44DE2" w:rsidRPr="00316BC5" w:rsidRDefault="00953528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пункт меню Помощь-Руководство</w:t>
      </w:r>
      <w:r w:rsidR="00316BC5" w:rsidRPr="00316BC5">
        <w:t xml:space="preserve"> </w:t>
      </w:r>
      <w:r w:rsidR="00F44DE2" w:rsidRPr="00316BC5">
        <w:noBreakHyphen/>
      </w:r>
      <w:r w:rsidR="00F44DE2" w:rsidRPr="00316BC5">
        <w:tab/>
        <w:t xml:space="preserve">предоставляет возможность </w:t>
      </w:r>
      <w:r w:rsidRPr="00316BC5">
        <w:t>просмотра данного руководства</w:t>
      </w:r>
      <w:r w:rsidR="00F44DE2" w:rsidRPr="00316BC5">
        <w:t>;</w:t>
      </w:r>
    </w:p>
    <w:p w:rsidR="00EA3F95" w:rsidRPr="00316BC5" w:rsidRDefault="00EA3F95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пункт меню Выход</w:t>
      </w:r>
      <w:r w:rsidR="00316BC5" w:rsidRPr="00316BC5">
        <w:t xml:space="preserve"> </w:t>
      </w:r>
      <w:r w:rsidRPr="00316BC5">
        <w:noBreakHyphen/>
      </w:r>
      <w:r w:rsidRPr="00316BC5">
        <w:tab/>
        <w:t>предоставляет возможность завершения работы программы;</w:t>
      </w:r>
    </w:p>
    <w:p w:rsidR="00F44DE2" w:rsidRPr="00316BC5" w:rsidRDefault="00F44DE2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кнопка </w:t>
      </w:r>
      <w:r w:rsidR="001D47FA" w:rsidRPr="00316BC5">
        <w:rPr>
          <w:noProof/>
        </w:rPr>
        <w:drawing>
          <wp:inline distT="0" distB="0" distL="0" distR="0" wp14:anchorId="4A662443" wp14:editId="4B89F10F">
            <wp:extent cx="149225" cy="149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340" w:rsidRPr="00316BC5">
        <w:t xml:space="preserve"> </w:t>
      </w:r>
      <w:r w:rsidRPr="00316BC5">
        <w:t>&lt;</w:t>
      </w:r>
      <w:r w:rsidR="00EA3F95" w:rsidRPr="00316BC5">
        <w:t>Печать</w:t>
      </w:r>
      <w:r w:rsidRPr="00316BC5">
        <w:t>&gt;</w:t>
      </w:r>
      <w:r w:rsidR="00316BC5" w:rsidRPr="00316BC5">
        <w:t xml:space="preserve"> </w:t>
      </w:r>
      <w:r w:rsidRPr="00316BC5">
        <w:noBreakHyphen/>
      </w:r>
      <w:r w:rsidRPr="00316BC5">
        <w:tab/>
        <w:t xml:space="preserve">предоставляет возможность </w:t>
      </w:r>
      <w:r w:rsidR="00EA3F95" w:rsidRPr="00316BC5">
        <w:t>печати визуализируемого документа</w:t>
      </w:r>
      <w:r w:rsidR="00A472EF" w:rsidRPr="00316BC5">
        <w:t xml:space="preserve"> (горячие клавиши </w:t>
      </w:r>
      <w:r w:rsidR="00A472EF" w:rsidRPr="00316BC5">
        <w:rPr>
          <w:lang w:val="en-US"/>
        </w:rPr>
        <w:t>Ctrl</w:t>
      </w:r>
      <w:r w:rsidR="00A472EF" w:rsidRPr="00316BC5">
        <w:t>+</w:t>
      </w:r>
      <w:r w:rsidR="00A472EF" w:rsidRPr="00316BC5">
        <w:rPr>
          <w:lang w:val="en-US"/>
        </w:rPr>
        <w:t>P</w:t>
      </w:r>
      <w:r w:rsidR="00A472EF" w:rsidRPr="00316BC5">
        <w:t>)</w:t>
      </w:r>
      <w:r w:rsidRPr="00316BC5">
        <w:t>;</w:t>
      </w:r>
    </w:p>
    <w:p w:rsidR="00F44DE2" w:rsidRPr="00316BC5" w:rsidRDefault="00F44DE2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кнопка </w:t>
      </w:r>
      <w:r w:rsidR="001D47FA" w:rsidRPr="00316BC5">
        <w:rPr>
          <w:noProof/>
        </w:rPr>
        <w:drawing>
          <wp:inline distT="0" distB="0" distL="0" distR="0" wp14:anchorId="05F1BAAC" wp14:editId="25931361">
            <wp:extent cx="149225" cy="1492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945" w:rsidRPr="00316BC5">
        <w:t xml:space="preserve"> </w:t>
      </w:r>
      <w:r w:rsidRPr="00316BC5">
        <w:t>&lt;</w:t>
      </w:r>
      <w:r w:rsidR="00EA3F95" w:rsidRPr="00316BC5">
        <w:t xml:space="preserve">Выгрузка в </w:t>
      </w:r>
      <w:r w:rsidR="00EA3F95" w:rsidRPr="00316BC5">
        <w:rPr>
          <w:lang w:val="en-US"/>
        </w:rPr>
        <w:t>Excel</w:t>
      </w:r>
      <w:r w:rsidRPr="00316BC5">
        <w:t>&gt;</w:t>
      </w:r>
      <w:r w:rsidR="00316BC5" w:rsidRPr="00316BC5">
        <w:t xml:space="preserve"> </w:t>
      </w:r>
      <w:r w:rsidRPr="00316BC5">
        <w:noBreakHyphen/>
      </w:r>
      <w:r w:rsidRPr="00316BC5">
        <w:tab/>
        <w:t>предоставляет возможность</w:t>
      </w:r>
      <w:r w:rsidR="00EA3F95" w:rsidRPr="00316BC5">
        <w:t xml:space="preserve"> выгрузки в </w:t>
      </w:r>
      <w:r w:rsidR="00EA3F95" w:rsidRPr="00316BC5">
        <w:rPr>
          <w:lang w:val="en-US"/>
        </w:rPr>
        <w:t>Excel</w:t>
      </w:r>
      <w:r w:rsidR="00EA3F95" w:rsidRPr="00316BC5">
        <w:t xml:space="preserve"> визуализируемого документа</w:t>
      </w:r>
      <w:r w:rsidR="00A472EF" w:rsidRPr="00316BC5">
        <w:t xml:space="preserve"> (горячие клавиши </w:t>
      </w:r>
      <w:r w:rsidR="00A472EF" w:rsidRPr="00316BC5">
        <w:rPr>
          <w:lang w:val="en-US"/>
        </w:rPr>
        <w:t>Ctrl</w:t>
      </w:r>
      <w:r w:rsidR="00A472EF" w:rsidRPr="00316BC5">
        <w:t>+</w:t>
      </w:r>
      <w:r w:rsidR="00A472EF" w:rsidRPr="00316BC5">
        <w:rPr>
          <w:lang w:val="en-US"/>
        </w:rPr>
        <w:t>E</w:t>
      </w:r>
      <w:r w:rsidR="00A472EF" w:rsidRPr="00316BC5">
        <w:t>)</w:t>
      </w:r>
      <w:r w:rsidRPr="00316BC5">
        <w:t>;</w:t>
      </w:r>
    </w:p>
    <w:p w:rsidR="001A5A9D" w:rsidRPr="00316BC5" w:rsidRDefault="001A5A9D" w:rsidP="00D70490">
      <w:pPr>
        <w:widowControl w:val="0"/>
        <w:numPr>
          <w:ilvl w:val="0"/>
          <w:numId w:val="31"/>
        </w:numPr>
        <w:ind w:left="3960" w:hanging="3240"/>
      </w:pPr>
      <w:r w:rsidRPr="00316BC5">
        <w:t xml:space="preserve">кнопка </w:t>
      </w:r>
      <w:r w:rsidR="001D47FA" w:rsidRPr="00316BC5">
        <w:rPr>
          <w:noProof/>
        </w:rPr>
        <w:drawing>
          <wp:inline distT="0" distB="0" distL="0" distR="0" wp14:anchorId="165B413D" wp14:editId="45E28233">
            <wp:extent cx="149225" cy="1492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BC5">
        <w:t xml:space="preserve"> &lt;Контроль документа&gt; - предоставляет возможность проверки заполнения документов на их полноту, целостность и арифметический контроль введенных показателей</w:t>
      </w:r>
      <w:r w:rsidR="00A472EF" w:rsidRPr="00316BC5">
        <w:t xml:space="preserve"> (горячая клавиши </w:t>
      </w:r>
      <w:r w:rsidR="00A472EF" w:rsidRPr="00316BC5">
        <w:rPr>
          <w:lang w:val="en-US"/>
        </w:rPr>
        <w:t>F</w:t>
      </w:r>
      <w:r w:rsidR="00A472EF" w:rsidRPr="00316BC5">
        <w:t>6)</w:t>
      </w:r>
      <w:r w:rsidRPr="00316BC5">
        <w:t>;</w:t>
      </w:r>
    </w:p>
    <w:p w:rsidR="00F44DE2" w:rsidRPr="00316BC5" w:rsidRDefault="00F44DE2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кнопка &lt;</w:t>
      </w:r>
      <w:proofErr w:type="spellStart"/>
      <w:r w:rsidR="00EA3F95" w:rsidRPr="00316BC5">
        <w:t>Финанализ</w:t>
      </w:r>
      <w:proofErr w:type="spellEnd"/>
      <w:r w:rsidRPr="00316BC5">
        <w:t>&gt;</w:t>
      </w:r>
      <w:r w:rsidR="00316BC5" w:rsidRPr="00316BC5">
        <w:t xml:space="preserve"> </w:t>
      </w:r>
      <w:r w:rsidRPr="00316BC5">
        <w:noBreakHyphen/>
      </w:r>
      <w:r w:rsidRPr="00316BC5">
        <w:tab/>
        <w:t xml:space="preserve">предоставляет возможность получения </w:t>
      </w:r>
      <w:r w:rsidR="00EA3F95" w:rsidRPr="00316BC5">
        <w:t>отчета с финансовым анализом визуализируемого документа</w:t>
      </w:r>
      <w:r w:rsidR="00A472EF" w:rsidRPr="00316BC5">
        <w:t xml:space="preserve"> (горячая клавиша </w:t>
      </w:r>
      <w:r w:rsidR="00A472EF" w:rsidRPr="00316BC5">
        <w:rPr>
          <w:lang w:val="en-US"/>
        </w:rPr>
        <w:t>F</w:t>
      </w:r>
      <w:r w:rsidR="00A472EF" w:rsidRPr="00316BC5">
        <w:t>7)</w:t>
      </w:r>
      <w:r w:rsidR="00EA3F95" w:rsidRPr="00316BC5">
        <w:t>;</w:t>
      </w:r>
    </w:p>
    <w:p w:rsidR="00EA3F95" w:rsidRPr="00316BC5" w:rsidRDefault="00EA3F95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кнопка </w:t>
      </w:r>
      <w:r w:rsidR="001D47FA" w:rsidRPr="00316BC5">
        <w:rPr>
          <w:noProof/>
        </w:rPr>
        <w:drawing>
          <wp:inline distT="0" distB="0" distL="0" distR="0" wp14:anchorId="1DA9AB7B" wp14:editId="11245611">
            <wp:extent cx="149225" cy="149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945" w:rsidRPr="00316BC5">
        <w:t xml:space="preserve"> </w:t>
      </w:r>
      <w:r w:rsidRPr="00316BC5">
        <w:t>&lt;Перейти&gt;</w:t>
      </w:r>
      <w:r w:rsidR="00316BC5" w:rsidRPr="00316BC5">
        <w:t xml:space="preserve"> </w:t>
      </w:r>
      <w:r w:rsidRPr="00316BC5">
        <w:noBreakHyphen/>
      </w:r>
      <w:r w:rsidRPr="00316BC5">
        <w:tab/>
        <w:t>предоставляет возможность перемещения по визуализируемому документу на заданное количество листов</w:t>
      </w:r>
      <w:r w:rsidR="000F52C7" w:rsidRPr="00316BC5">
        <w:t xml:space="preserve"> (горячие клавиши </w:t>
      </w:r>
      <w:r w:rsidR="000F52C7" w:rsidRPr="00316BC5">
        <w:rPr>
          <w:lang w:val="en-US"/>
        </w:rPr>
        <w:t>Ctrl</w:t>
      </w:r>
      <w:r w:rsidR="000F52C7" w:rsidRPr="00316BC5">
        <w:t>+</w:t>
      </w:r>
      <w:r w:rsidR="000F52C7" w:rsidRPr="00316BC5">
        <w:rPr>
          <w:lang w:val="en-US"/>
        </w:rPr>
        <w:t>G</w:t>
      </w:r>
      <w:r w:rsidR="000F52C7" w:rsidRPr="00316BC5">
        <w:t>)</w:t>
      </w:r>
      <w:r w:rsidRPr="00316BC5">
        <w:t>;</w:t>
      </w:r>
    </w:p>
    <w:p w:rsidR="00EA3F95" w:rsidRPr="00316BC5" w:rsidRDefault="00EA3F95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выпадающее меню с масштабом - предоставляет возможность изменения масштаба отображения визуализируемого документа;</w:t>
      </w:r>
    </w:p>
    <w:p w:rsidR="00F44DE2" w:rsidRPr="00316BC5" w:rsidRDefault="00F44DE2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кнопка </w:t>
      </w:r>
      <w:r w:rsidR="001D47FA" w:rsidRPr="00316BC5">
        <w:rPr>
          <w:noProof/>
        </w:rPr>
        <w:drawing>
          <wp:inline distT="0" distB="0" distL="0" distR="0" wp14:anchorId="3A068F7C" wp14:editId="28BB6290">
            <wp:extent cx="149225" cy="1492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672" w:rsidRPr="00316BC5">
        <w:t xml:space="preserve"> </w:t>
      </w:r>
      <w:r w:rsidRPr="00316BC5">
        <w:t>&lt;Справка&gt;</w:t>
      </w:r>
      <w:r w:rsidR="00316BC5" w:rsidRPr="00526636">
        <w:t xml:space="preserve"> </w:t>
      </w:r>
      <w:r w:rsidRPr="00316BC5">
        <w:noBreakHyphen/>
      </w:r>
      <w:r w:rsidRPr="00316BC5">
        <w:tab/>
        <w:t xml:space="preserve">предоставляет возможность просмотра </w:t>
      </w:r>
      <w:r w:rsidR="00396A55" w:rsidRPr="00316BC5">
        <w:t>контекстной справки</w:t>
      </w:r>
      <w:r w:rsidR="000F52C7" w:rsidRPr="00316BC5">
        <w:t xml:space="preserve"> (горячая клавиша </w:t>
      </w:r>
      <w:r w:rsidR="000F52C7" w:rsidRPr="00316BC5">
        <w:rPr>
          <w:lang w:val="en-US"/>
        </w:rPr>
        <w:t>F</w:t>
      </w:r>
      <w:r w:rsidR="000F52C7" w:rsidRPr="00316BC5">
        <w:t>1)</w:t>
      </w:r>
      <w:r w:rsidRPr="00316BC5">
        <w:t>;</w:t>
      </w:r>
    </w:p>
    <w:p w:rsidR="00A77238" w:rsidRPr="00316BC5" w:rsidRDefault="00A77238" w:rsidP="00D70490">
      <w:pPr>
        <w:widowControl w:val="0"/>
        <w:numPr>
          <w:ilvl w:val="0"/>
          <w:numId w:val="31"/>
        </w:numPr>
        <w:ind w:left="3960" w:hanging="3240"/>
      </w:pPr>
      <w:r w:rsidRPr="00316BC5">
        <w:t>кнопки и закладки на панели навигации – предоставляют возможность перемещения по листам визуализируемого документа</w:t>
      </w:r>
      <w:r w:rsidR="000F52C7" w:rsidRPr="00316BC5">
        <w:t xml:space="preserve"> (горячие клавиши </w:t>
      </w:r>
      <w:r w:rsidR="000F52C7" w:rsidRPr="00316BC5">
        <w:rPr>
          <w:lang w:val="en-US"/>
        </w:rPr>
        <w:t>Ctrl</w:t>
      </w:r>
      <w:r w:rsidR="000F52C7" w:rsidRPr="00316BC5">
        <w:t>+</w:t>
      </w:r>
      <w:proofErr w:type="spellStart"/>
      <w:r w:rsidR="000F52C7" w:rsidRPr="00316BC5">
        <w:rPr>
          <w:lang w:val="en-US"/>
        </w:rPr>
        <w:t>PgUp</w:t>
      </w:r>
      <w:proofErr w:type="spellEnd"/>
      <w:r w:rsidR="000F52C7" w:rsidRPr="00316BC5">
        <w:t xml:space="preserve"> </w:t>
      </w:r>
      <w:r w:rsidR="000F52C7" w:rsidRPr="00316BC5">
        <w:rPr>
          <w:lang w:val="en-US"/>
        </w:rPr>
        <w:t>Ctrl</w:t>
      </w:r>
      <w:r w:rsidR="000F52C7" w:rsidRPr="00316BC5">
        <w:t>+</w:t>
      </w:r>
      <w:proofErr w:type="spellStart"/>
      <w:r w:rsidR="000F52C7" w:rsidRPr="00316BC5">
        <w:rPr>
          <w:lang w:val="en-US"/>
        </w:rPr>
        <w:t>PgDn</w:t>
      </w:r>
      <w:proofErr w:type="spellEnd"/>
      <w:r w:rsidR="000F52C7" w:rsidRPr="00316BC5">
        <w:t>)</w:t>
      </w:r>
      <w:r w:rsidRPr="00316BC5">
        <w:t>.</w:t>
      </w:r>
    </w:p>
    <w:p w:rsidR="00F44DE2" w:rsidRPr="00316BC5" w:rsidRDefault="00F44DE2" w:rsidP="00F44DE2">
      <w:pPr>
        <w:keepNext/>
        <w:widowControl w:val="0"/>
        <w:ind w:firstLine="851"/>
      </w:pPr>
    </w:p>
    <w:p w:rsidR="003F3C44" w:rsidRPr="00316BC5" w:rsidRDefault="003F3C44" w:rsidP="00F44DE2">
      <w:pPr>
        <w:keepNext/>
        <w:widowControl w:val="0"/>
        <w:ind w:firstLine="851"/>
      </w:pPr>
      <w:r w:rsidRPr="00316BC5">
        <w:t>В поле просмотра документа, внизу каждого листа документа выводится результат проверки ЭЦП документа (см. Таблицу 4). В случае, когда в модуле настройки отключена проверка ЭЦП при визуализации, выводится сообщение «Проверка ЭЦП отключена».</w:t>
      </w:r>
    </w:p>
    <w:p w:rsidR="002652DC" w:rsidRPr="00316BC5" w:rsidRDefault="002652DC" w:rsidP="006B5472">
      <w:pPr>
        <w:pStyle w:val="3"/>
      </w:pPr>
      <w:r w:rsidRPr="00316BC5">
        <w:tab/>
      </w:r>
      <w:bookmarkStart w:id="176" w:name="_Toc299705115"/>
      <w:bookmarkStart w:id="177" w:name="_Toc1030956"/>
      <w:r w:rsidR="00576869" w:rsidRPr="00316BC5">
        <w:t>Работа программы из контекстного меню программы «Проводник»</w:t>
      </w:r>
      <w:bookmarkEnd w:id="176"/>
      <w:bookmarkEnd w:id="177"/>
    </w:p>
    <w:p w:rsidR="002652DC" w:rsidRPr="00316BC5" w:rsidRDefault="00B04F97" w:rsidP="00526636">
      <w:pPr>
        <w:ind w:firstLine="709"/>
      </w:pPr>
      <w:r w:rsidRPr="00316BC5">
        <w:t xml:space="preserve">Работа </w:t>
      </w:r>
      <w:r w:rsidR="009F46A0" w:rsidRPr="00316BC5">
        <w:t>модуля</w:t>
      </w:r>
      <w:r w:rsidRPr="00316BC5">
        <w:t xml:space="preserve"> из контекстного меню идентично работе программы из меню Пуск (см. 5.2.2), за исключение</w:t>
      </w:r>
      <w:r w:rsidR="002C0726" w:rsidRPr="00316BC5">
        <w:t>м</w:t>
      </w:r>
      <w:r w:rsidRPr="00316BC5">
        <w:t xml:space="preserve"> предварительного диалога выбора файла.</w:t>
      </w:r>
    </w:p>
    <w:p w:rsidR="00576869" w:rsidRPr="00316BC5" w:rsidRDefault="002652DC" w:rsidP="006B5472">
      <w:pPr>
        <w:pStyle w:val="3"/>
      </w:pPr>
      <w:r w:rsidRPr="00316BC5">
        <w:tab/>
      </w:r>
      <w:bookmarkStart w:id="178" w:name="_Toc299705116"/>
      <w:bookmarkStart w:id="179" w:name="_Toc1030957"/>
      <w:r w:rsidR="00576869" w:rsidRPr="00316BC5">
        <w:t xml:space="preserve">Работа программы из меню «Пуск» операционной системы </w:t>
      </w:r>
      <w:r w:rsidR="00576869" w:rsidRPr="00316BC5">
        <w:rPr>
          <w:lang w:val="en-US"/>
        </w:rPr>
        <w:t>Windows</w:t>
      </w:r>
      <w:bookmarkEnd w:id="178"/>
      <w:bookmarkEnd w:id="179"/>
    </w:p>
    <w:p w:rsidR="00396A55" w:rsidRPr="00316BC5" w:rsidRDefault="00B04F97" w:rsidP="006B5472">
      <w:pPr>
        <w:ind w:firstLine="709"/>
      </w:pPr>
      <w:r w:rsidRPr="00316BC5">
        <w:t xml:space="preserve">При запуске </w:t>
      </w:r>
      <w:r w:rsidR="009F46A0" w:rsidRPr="00316BC5">
        <w:t>модуля</w:t>
      </w:r>
      <w:r w:rsidRPr="00316BC5">
        <w:t xml:space="preserve"> из меню «Пуск» операционной системы </w:t>
      </w:r>
      <w:r w:rsidRPr="00316BC5">
        <w:rPr>
          <w:lang w:val="en-US"/>
        </w:rPr>
        <w:t>Windows</w:t>
      </w:r>
      <w:r w:rsidRPr="00316BC5">
        <w:t xml:space="preserve"> появляется стандартный диалог выбора файла </w:t>
      </w:r>
      <w:r w:rsidRPr="00316BC5">
        <w:rPr>
          <w:lang w:val="en-US"/>
        </w:rPr>
        <w:t>Windows</w:t>
      </w:r>
      <w:r w:rsidRPr="00316BC5">
        <w:t xml:space="preserve">. В этом диалоговом окне имеется возможность задать тип выбираемого для визуализации файла: </w:t>
      </w:r>
      <w:r w:rsidRPr="00316BC5">
        <w:rPr>
          <w:lang w:val="en-US"/>
        </w:rPr>
        <w:t>zip</w:t>
      </w:r>
      <w:r w:rsidRPr="00316BC5">
        <w:t xml:space="preserve"> или </w:t>
      </w:r>
      <w:r w:rsidRPr="00316BC5">
        <w:rPr>
          <w:lang w:val="en-US"/>
        </w:rPr>
        <w:t>xml</w:t>
      </w:r>
      <w:r w:rsidRPr="00316BC5">
        <w:t>.</w:t>
      </w:r>
      <w:r w:rsidR="002C0726" w:rsidRPr="00316BC5">
        <w:t xml:space="preserve"> После выбора файла, файл визуализируется в окне визуализации файла с возможностью просмотра документа.</w:t>
      </w:r>
    </w:p>
    <w:p w:rsidR="00526636" w:rsidRDefault="00526636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396A55" w:rsidRPr="00DC3ED5" w:rsidRDefault="00396A55" w:rsidP="0041658D">
      <w:pPr>
        <w:pStyle w:val="4"/>
      </w:pPr>
      <w:bookmarkStart w:id="180" w:name="_Toc280274168"/>
      <w:bookmarkStart w:id="181" w:name="_Toc296012614"/>
      <w:bookmarkStart w:id="182" w:name="_Toc1030958"/>
      <w:r w:rsidRPr="00DC3ED5">
        <w:lastRenderedPageBreak/>
        <w:t>Просмотр документа</w:t>
      </w:r>
      <w:bookmarkEnd w:id="180"/>
      <w:bookmarkEnd w:id="181"/>
      <w:bookmarkEnd w:id="182"/>
    </w:p>
    <w:p w:rsidR="00396A55" w:rsidRPr="00DC3ED5" w:rsidRDefault="00396A55" w:rsidP="006B5472">
      <w:pPr>
        <w:tabs>
          <w:tab w:val="left" w:pos="993"/>
        </w:tabs>
        <w:ind w:firstLine="709"/>
      </w:pPr>
      <w:r w:rsidRPr="00DC3ED5">
        <w:t xml:space="preserve">При загрузке документа в модуль визуализации происходит вызов модуля проверки подлинности документов, который возвращает сообщение о результате проверки. В случае </w:t>
      </w:r>
      <w:proofErr w:type="spellStart"/>
      <w:r w:rsidRPr="00DC3ED5">
        <w:t>неподтверждения</w:t>
      </w:r>
      <w:proofErr w:type="spellEnd"/>
      <w:r w:rsidRPr="00DC3ED5">
        <w:t xml:space="preserve"> подлинности либо невозможности проверки подлинности, внизу каждой страницы документа будет выводиться сообщение с результатом проверки.</w:t>
      </w:r>
    </w:p>
    <w:p w:rsidR="00396A55" w:rsidRPr="00DC3ED5" w:rsidRDefault="00396A55" w:rsidP="006B5472">
      <w:pPr>
        <w:tabs>
          <w:tab w:val="left" w:pos="993"/>
        </w:tabs>
        <w:ind w:firstLine="709"/>
      </w:pPr>
      <w:r w:rsidRPr="00DC3ED5">
        <w:t>Для перемещения по одной странице документа можно использовать полосы прокрутки, курсорные клавиши, клавиши [</w:t>
      </w:r>
      <w:proofErr w:type="spellStart"/>
      <w:r w:rsidRPr="00DC3ED5">
        <w:t>PgUp</w:t>
      </w:r>
      <w:proofErr w:type="spellEnd"/>
      <w:r w:rsidRPr="00DC3ED5">
        <w:t>] [</w:t>
      </w:r>
      <w:proofErr w:type="spellStart"/>
      <w:r w:rsidRPr="00DC3ED5">
        <w:t>PgDn</w:t>
      </w:r>
      <w:proofErr w:type="spellEnd"/>
      <w:r w:rsidRPr="00DC3ED5">
        <w:t>], колесо прокрутки мыши.</w:t>
      </w:r>
    </w:p>
    <w:p w:rsidR="00396A55" w:rsidRPr="00DC3ED5" w:rsidRDefault="00396A55" w:rsidP="006B5472">
      <w:pPr>
        <w:tabs>
          <w:tab w:val="left" w:pos="993"/>
        </w:tabs>
        <w:ind w:firstLine="709"/>
      </w:pPr>
      <w:r w:rsidRPr="00DC3ED5">
        <w:t>Для перемещения по страницам документа можно использовать закладки и кнопки панели навигации или клавиши [</w:t>
      </w:r>
      <w:proofErr w:type="spellStart"/>
      <w:r w:rsidRPr="00DC3ED5">
        <w:t>Ctrl+PgUp</w:t>
      </w:r>
      <w:proofErr w:type="spellEnd"/>
      <w:r w:rsidRPr="00DC3ED5">
        <w:t>] [</w:t>
      </w:r>
      <w:proofErr w:type="spellStart"/>
      <w:r w:rsidRPr="00DC3ED5">
        <w:t>Ctrl+PgDn</w:t>
      </w:r>
      <w:proofErr w:type="spellEnd"/>
      <w:r w:rsidRPr="00DC3ED5">
        <w:t>].</w:t>
      </w:r>
    </w:p>
    <w:p w:rsidR="00396A55" w:rsidRPr="00DC3ED5" w:rsidRDefault="00396A55" w:rsidP="006B5472">
      <w:pPr>
        <w:tabs>
          <w:tab w:val="left" w:pos="993"/>
        </w:tabs>
        <w:ind w:firstLine="709"/>
      </w:pPr>
      <w:r w:rsidRPr="00DC3ED5">
        <w:t xml:space="preserve">Изменение масштаба отображения документа производится путем записи нужного значения в поле с масштабом на панели инструментов. Если необходимо установить одинаковый масштаб на все страницы документа, то: </w:t>
      </w:r>
    </w:p>
    <w:p w:rsidR="00396A55" w:rsidRPr="00DC3ED5" w:rsidRDefault="00396A55" w:rsidP="006B5472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DC3ED5">
        <w:t xml:space="preserve">раскройте выпадающий список масштабов на панели инструментов, нажав кнопку со стрелкой вниз, справа от значения масштаба; </w:t>
      </w:r>
    </w:p>
    <w:p w:rsidR="00396A55" w:rsidRPr="00DC3ED5" w:rsidRDefault="00396A55" w:rsidP="006B5472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DC3ED5">
        <w:t xml:space="preserve">в списке выберите </w:t>
      </w:r>
      <w:r w:rsidR="00DC3ED5" w:rsidRPr="00DC3ED5">
        <w:rPr>
          <w:lang w:val="en-US"/>
        </w:rPr>
        <w:sym w:font="Wingdings" w:char="F0E0"/>
      </w:r>
      <w:r w:rsidRPr="00DC3ED5">
        <w:t xml:space="preserve">Дополнительно; </w:t>
      </w:r>
    </w:p>
    <w:p w:rsidR="00396A55" w:rsidRPr="00DC3ED5" w:rsidRDefault="00396A55" w:rsidP="006B5472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DC3ED5">
        <w:t xml:space="preserve">в появившемся окне укажите нужный масштаб, установите флажок </w:t>
      </w:r>
      <w:r w:rsidR="00DC3ED5" w:rsidRPr="00DC3ED5">
        <w:rPr>
          <w:lang w:val="en-US"/>
        </w:rPr>
        <w:sym w:font="Wingdings" w:char="F0E0"/>
      </w:r>
      <w:r w:rsidRPr="00DC3ED5">
        <w:t xml:space="preserve">Применить ко всем страницам, нажмите кнопку ОК. </w:t>
      </w:r>
    </w:p>
    <w:p w:rsidR="00FA6E40" w:rsidRPr="00DC3ED5" w:rsidRDefault="00FA6E40" w:rsidP="00702C64">
      <w:pPr>
        <w:tabs>
          <w:tab w:val="left" w:pos="993"/>
        </w:tabs>
      </w:pPr>
    </w:p>
    <w:p w:rsidR="00396A55" w:rsidRDefault="00396A55" w:rsidP="0041658D">
      <w:pPr>
        <w:pStyle w:val="4"/>
      </w:pPr>
      <w:bookmarkStart w:id="183" w:name="_Toc280274169"/>
      <w:bookmarkStart w:id="184" w:name="_Toc296012615"/>
      <w:bookmarkStart w:id="185" w:name="_Toc1030959"/>
      <w:r w:rsidRPr="00E50564">
        <w:t>Печать документа</w:t>
      </w:r>
      <w:bookmarkEnd w:id="183"/>
      <w:bookmarkEnd w:id="184"/>
      <w:bookmarkEnd w:id="185"/>
    </w:p>
    <w:p w:rsidR="00396A55" w:rsidRPr="002C0726" w:rsidRDefault="00396A55" w:rsidP="006B5472">
      <w:pPr>
        <w:ind w:firstLine="709"/>
      </w:pPr>
      <w:r w:rsidRPr="002C0726">
        <w:t xml:space="preserve">Для печати документа нажмите кнопку </w:t>
      </w:r>
      <w:r w:rsidR="001D47FA" w:rsidRPr="00257672">
        <w:rPr>
          <w:noProof/>
        </w:rPr>
        <w:drawing>
          <wp:inline distT="0" distB="0" distL="0" distR="0" wp14:anchorId="37C0F1F9" wp14:editId="000FB820">
            <wp:extent cx="149225" cy="1492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672">
        <w:t xml:space="preserve"> </w:t>
      </w:r>
      <w:r w:rsidRPr="002C0726">
        <w:t>на панели инструментов или клавиши [</w:t>
      </w:r>
      <w:proofErr w:type="spellStart"/>
      <w:r w:rsidRPr="002C0726">
        <w:t>Ctrl+P</w:t>
      </w:r>
      <w:proofErr w:type="spellEnd"/>
      <w:r w:rsidRPr="002C0726">
        <w:t>].</w:t>
      </w:r>
    </w:p>
    <w:p w:rsidR="00396A55" w:rsidRDefault="00396A55" w:rsidP="006B5472">
      <w:pPr>
        <w:ind w:firstLine="709"/>
      </w:pPr>
      <w:r w:rsidRPr="002C0726">
        <w:t xml:space="preserve">В появившемся после этого окне </w:t>
      </w:r>
      <w:r w:rsidR="002C0726">
        <w:t>(Рис.</w:t>
      </w:r>
      <w:r w:rsidR="00637673">
        <w:t>30</w:t>
      </w:r>
      <w:r w:rsidR="002C0726">
        <w:t xml:space="preserve">) </w:t>
      </w:r>
      <w:r w:rsidRPr="002C0726">
        <w:t>можно задать параметры печати:</w:t>
      </w:r>
    </w:p>
    <w:p w:rsidR="002C0726" w:rsidRPr="002C0726" w:rsidRDefault="002C0726" w:rsidP="00DC3ED5">
      <w:pPr>
        <w:spacing w:before="120" w:after="120"/>
        <w:ind w:left="567" w:hanging="567"/>
        <w:jc w:val="center"/>
        <w:rPr>
          <w:b/>
          <w:bCs/>
        </w:rPr>
      </w:pPr>
      <w:r w:rsidRPr="002C0726">
        <w:rPr>
          <w:b/>
          <w:bCs/>
        </w:rPr>
        <w:t>Окно настройки параметров печати</w:t>
      </w:r>
    </w:p>
    <w:p w:rsidR="00396A55" w:rsidRPr="00DC3ED5" w:rsidRDefault="001D47FA" w:rsidP="00DC3ED5">
      <w:pPr>
        <w:pStyle w:val="a7"/>
        <w:keepNext/>
        <w:spacing w:after="120"/>
        <w:ind w:firstLine="0"/>
        <w:jc w:val="center"/>
      </w:pPr>
      <w:r w:rsidRPr="00DC3ED5">
        <w:rPr>
          <w:noProof/>
        </w:rPr>
        <w:drawing>
          <wp:inline distT="0" distB="0" distL="0" distR="0" wp14:anchorId="76174EDB" wp14:editId="77392057">
            <wp:extent cx="2620010" cy="2224405"/>
            <wp:effectExtent l="12700" t="12700" r="8890" b="1079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224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6E40" w:rsidRPr="00DC3ED5" w:rsidRDefault="00FA6E40" w:rsidP="00DC3ED5">
      <w:pPr>
        <w:pStyle w:val="a7"/>
        <w:spacing w:after="120"/>
        <w:ind w:firstLine="0"/>
        <w:jc w:val="center"/>
        <w:rPr>
          <w:bCs/>
        </w:rPr>
      </w:pPr>
      <w:r w:rsidRPr="00DC3ED5">
        <w:rPr>
          <w:bCs/>
        </w:rPr>
        <w:t>Рис.</w:t>
      </w:r>
      <w:r w:rsidR="00637673" w:rsidRPr="00DC3ED5">
        <w:rPr>
          <w:bCs/>
        </w:rPr>
        <w:t>30</w:t>
      </w:r>
      <w:r w:rsidR="00DC3ED5" w:rsidRPr="00DC3ED5">
        <w:rPr>
          <w:bCs/>
        </w:rPr>
        <w:t>.</w:t>
      </w:r>
    </w:p>
    <w:p w:rsidR="00FA6E40" w:rsidRPr="00DC3ED5" w:rsidRDefault="00FA6E40" w:rsidP="006B5472">
      <w:pPr>
        <w:keepNext/>
        <w:widowControl w:val="0"/>
        <w:ind w:firstLine="709"/>
      </w:pPr>
      <w:r w:rsidRPr="00DC3ED5">
        <w:t>Элементы управления окна параметров печати документа предоставляют следующие возможности:</w:t>
      </w:r>
    </w:p>
    <w:p w:rsidR="00FA6E40" w:rsidRPr="00DC3ED5" w:rsidRDefault="00FA6E40" w:rsidP="00D70490">
      <w:pPr>
        <w:widowControl w:val="0"/>
        <w:numPr>
          <w:ilvl w:val="0"/>
          <w:numId w:val="31"/>
        </w:numPr>
        <w:ind w:left="3960" w:hanging="3240"/>
      </w:pPr>
      <w:r w:rsidRPr="00DC3ED5">
        <w:t>варианты Все/Текущая/Номера </w:t>
      </w:r>
      <w:r w:rsidRPr="00DC3ED5">
        <w:noBreakHyphen/>
        <w:t xml:space="preserve"> предоставляет возможность выбора варианта печати документа – всех листов документа, текущего листа или листов указанных номеров;</w:t>
      </w:r>
    </w:p>
    <w:p w:rsidR="00FA6E40" w:rsidRPr="00DC3ED5" w:rsidRDefault="00FA6E40" w:rsidP="00D70490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варианты Все/Четные/Нечетные - предоставляет возможность выбора варианта печати документа – всех листов документа, </w:t>
      </w:r>
      <w:r w:rsidR="002E3633" w:rsidRPr="00DC3ED5">
        <w:t xml:space="preserve">четных или нечетных </w:t>
      </w:r>
      <w:r w:rsidRPr="00DC3ED5">
        <w:t>номеров;</w:t>
      </w:r>
    </w:p>
    <w:p w:rsidR="00396A55" w:rsidRPr="00DC3ED5" w:rsidRDefault="002E3633" w:rsidP="00D70490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 кнопка &lt;ОК&gt;</w:t>
      </w:r>
      <w:r w:rsidR="00FA6E40" w:rsidRPr="00DC3ED5">
        <w:t> </w:t>
      </w:r>
      <w:r w:rsidR="00FA6E40" w:rsidRPr="00DC3ED5">
        <w:noBreakHyphen/>
      </w:r>
      <w:r w:rsidRPr="00DC3ED5">
        <w:t xml:space="preserve"> </w:t>
      </w:r>
      <w:r w:rsidR="00FA6E40" w:rsidRPr="00DC3ED5">
        <w:t xml:space="preserve">предоставляет возможность </w:t>
      </w:r>
      <w:r w:rsidRPr="00DC3ED5">
        <w:t>отправки документа с выбранными параметрами на печать;</w:t>
      </w:r>
    </w:p>
    <w:p w:rsidR="002E3633" w:rsidRPr="00DC3ED5" w:rsidRDefault="002E3633" w:rsidP="00D70490">
      <w:pPr>
        <w:widowControl w:val="0"/>
        <w:numPr>
          <w:ilvl w:val="0"/>
          <w:numId w:val="31"/>
        </w:numPr>
        <w:ind w:left="3960" w:hanging="3240"/>
      </w:pPr>
      <w:r w:rsidRPr="00DC3ED5">
        <w:t>кнопка &lt;Отмена&gt; </w:t>
      </w:r>
      <w:r w:rsidRPr="00DC3ED5">
        <w:noBreakHyphen/>
        <w:t xml:space="preserve"> предоставляет выйти из окна без печати.</w:t>
      </w:r>
    </w:p>
    <w:p w:rsidR="002E3633" w:rsidRPr="002E3633" w:rsidRDefault="002E3633" w:rsidP="00FA6E40">
      <w:pPr>
        <w:pStyle w:val="a7"/>
      </w:pPr>
    </w:p>
    <w:p w:rsidR="00FA6E40" w:rsidRPr="002563D8" w:rsidRDefault="00FA6E40" w:rsidP="00396A55">
      <w:pPr>
        <w:pStyle w:val="a7"/>
      </w:pPr>
    </w:p>
    <w:p w:rsidR="00396A55" w:rsidRPr="00DC3ED5" w:rsidRDefault="00396A55" w:rsidP="0041658D">
      <w:pPr>
        <w:pStyle w:val="4"/>
      </w:pPr>
      <w:bookmarkStart w:id="186" w:name="_Toc280274170"/>
      <w:bookmarkStart w:id="187" w:name="_Toc296012616"/>
      <w:bookmarkStart w:id="188" w:name="_Toc1030960"/>
      <w:r w:rsidRPr="00DC3ED5">
        <w:lastRenderedPageBreak/>
        <w:t xml:space="preserve">Выгрузка документа в MS </w:t>
      </w:r>
      <w:proofErr w:type="spellStart"/>
      <w:r w:rsidRPr="00DC3ED5">
        <w:t>Excel</w:t>
      </w:r>
      <w:bookmarkEnd w:id="186"/>
      <w:bookmarkEnd w:id="187"/>
      <w:bookmarkEnd w:id="188"/>
      <w:proofErr w:type="spellEnd"/>
    </w:p>
    <w:p w:rsidR="00396A55" w:rsidRPr="00DC3ED5" w:rsidRDefault="00396A55" w:rsidP="006B5472">
      <w:pPr>
        <w:ind w:firstLine="709"/>
      </w:pPr>
      <w:r w:rsidRPr="00DC3ED5">
        <w:t xml:space="preserve">Для выгрузки документа нажмите кнопку </w:t>
      </w:r>
      <w:r w:rsidR="001D47FA" w:rsidRPr="00DC3ED5">
        <w:rPr>
          <w:noProof/>
        </w:rPr>
        <w:drawing>
          <wp:inline distT="0" distB="0" distL="0" distR="0" wp14:anchorId="659AB01A" wp14:editId="7A62B114">
            <wp:extent cx="149225" cy="149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672" w:rsidRPr="00DC3ED5">
        <w:t xml:space="preserve"> </w:t>
      </w:r>
      <w:r w:rsidRPr="00DC3ED5">
        <w:t>на панели инструментов.</w:t>
      </w:r>
    </w:p>
    <w:p w:rsidR="00396A55" w:rsidRPr="00DC3ED5" w:rsidRDefault="00396A55" w:rsidP="006B5472">
      <w:pPr>
        <w:ind w:firstLine="709"/>
      </w:pPr>
      <w:r w:rsidRPr="00DC3ED5">
        <w:t>В появившемся после этого окне (аналогичном окну настроек печати) можно задать параметры выгрузки.</w:t>
      </w:r>
    </w:p>
    <w:p w:rsidR="00FA6E40" w:rsidRPr="00DC3ED5" w:rsidRDefault="00FA6E40" w:rsidP="006B5472">
      <w:pPr>
        <w:ind w:left="567" w:firstLine="709"/>
      </w:pPr>
    </w:p>
    <w:p w:rsidR="00396A55" w:rsidRPr="00DC3ED5" w:rsidRDefault="00396A55" w:rsidP="006B5472">
      <w:pPr>
        <w:ind w:firstLine="709"/>
      </w:pPr>
      <w:r w:rsidRPr="00DC3ED5">
        <w:t xml:space="preserve">По кнопке &lt;ОК&gt; документ будет выгружен в MS </w:t>
      </w:r>
      <w:proofErr w:type="spellStart"/>
      <w:r w:rsidRPr="00DC3ED5">
        <w:t>Excel</w:t>
      </w:r>
      <w:proofErr w:type="spellEnd"/>
      <w:r w:rsidRPr="00DC3ED5">
        <w:t xml:space="preserve">, по окончании выгрузки запустится MS </w:t>
      </w:r>
      <w:proofErr w:type="spellStart"/>
      <w:r w:rsidRPr="00DC3ED5">
        <w:t>Excel</w:t>
      </w:r>
      <w:proofErr w:type="spellEnd"/>
      <w:r w:rsidRPr="00DC3ED5">
        <w:t xml:space="preserve"> с выгруженным документом.</w:t>
      </w:r>
    </w:p>
    <w:p w:rsidR="00D2368C" w:rsidRPr="00DC3ED5" w:rsidRDefault="00D2368C" w:rsidP="00DC3ED5">
      <w:pPr>
        <w:ind w:left="567" w:hanging="693"/>
      </w:pPr>
    </w:p>
    <w:p w:rsidR="00396A55" w:rsidRPr="00DC3ED5" w:rsidRDefault="00396A55" w:rsidP="0041658D">
      <w:pPr>
        <w:pStyle w:val="4"/>
      </w:pPr>
      <w:bookmarkStart w:id="189" w:name="_Toc280274171"/>
      <w:bookmarkStart w:id="190" w:name="_Toc296012617"/>
      <w:bookmarkStart w:id="191" w:name="_Toc1030961"/>
      <w:r w:rsidRPr="00DC3ED5">
        <w:t>Проверка заполнения документов на их полноту, целостность и арифметический контроль введенных показателей</w:t>
      </w:r>
      <w:bookmarkEnd w:id="189"/>
      <w:bookmarkEnd w:id="190"/>
      <w:bookmarkEnd w:id="191"/>
    </w:p>
    <w:p w:rsidR="00396A55" w:rsidRPr="00DC3ED5" w:rsidRDefault="00396A55" w:rsidP="006B5472">
      <w:pPr>
        <w:ind w:firstLine="709"/>
      </w:pPr>
      <w:r w:rsidRPr="00DC3ED5">
        <w:t xml:space="preserve">Для проверки заполнения документа нажмите кнопку </w:t>
      </w:r>
      <w:r w:rsidR="001D47FA" w:rsidRPr="00DC3ED5">
        <w:rPr>
          <w:noProof/>
        </w:rPr>
        <w:drawing>
          <wp:inline distT="0" distB="0" distL="0" distR="0" wp14:anchorId="37305217" wp14:editId="53C9FFB7">
            <wp:extent cx="149225" cy="1492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C9" w:rsidRPr="00DC3ED5">
        <w:t xml:space="preserve"> </w:t>
      </w:r>
      <w:r w:rsidRPr="00DC3ED5">
        <w:t>на панели инструментов. Появится окно «Контроль документа» с индикатором выполнения. По завершении проверки выйдет либо сообщение «При контроле замечания не обнаружены» либо поле просмотра документа разделится надвое и в нижней части появится список замечаний.</w:t>
      </w:r>
    </w:p>
    <w:p w:rsidR="00FA6E40" w:rsidRPr="00DC3ED5" w:rsidRDefault="00FA6E40" w:rsidP="00DC3ED5">
      <w:pPr>
        <w:ind w:hanging="693"/>
      </w:pPr>
    </w:p>
    <w:p w:rsidR="00396A55" w:rsidRPr="00DC3ED5" w:rsidRDefault="00396A55" w:rsidP="0041658D">
      <w:pPr>
        <w:pStyle w:val="4"/>
      </w:pPr>
      <w:bookmarkStart w:id="192" w:name="_Toc280274172"/>
      <w:bookmarkStart w:id="193" w:name="_Toc296012618"/>
      <w:bookmarkStart w:id="194" w:name="_Toc1030962"/>
      <w:r w:rsidRPr="00DC3ED5">
        <w:t>Расчет основных финансовых показателей</w:t>
      </w:r>
      <w:bookmarkEnd w:id="192"/>
      <w:bookmarkEnd w:id="193"/>
      <w:bookmarkEnd w:id="194"/>
    </w:p>
    <w:p w:rsidR="00396A55" w:rsidRPr="00DC3ED5" w:rsidRDefault="00396A55" w:rsidP="006B5472">
      <w:pPr>
        <w:ind w:firstLine="709"/>
      </w:pPr>
      <w:r w:rsidRPr="00DC3ED5">
        <w:t>Для расчета финансовых показателей нажмите кнопку &lt;</w:t>
      </w:r>
      <w:proofErr w:type="spellStart"/>
      <w:r w:rsidRPr="00DC3ED5">
        <w:t>Финанализ</w:t>
      </w:r>
      <w:proofErr w:type="spellEnd"/>
      <w:r w:rsidRPr="00DC3ED5">
        <w:t xml:space="preserve">&gt; на панели инструментов. Появится окно «Финансовый анализ» с индикатором выполнения. По завершении расчета проверки выйдет отчет с показателями, которые было возможно рассчитать на основании просматриваемого документа. </w:t>
      </w:r>
    </w:p>
    <w:p w:rsidR="00396A55" w:rsidRPr="00DC3ED5" w:rsidRDefault="00396A55" w:rsidP="006B5472">
      <w:pPr>
        <w:ind w:firstLine="709"/>
      </w:pPr>
      <w:r w:rsidRPr="00DC3ED5">
        <w:t>Для печати отчета нажмите кнопку &lt;Печать&gt;</w:t>
      </w:r>
    </w:p>
    <w:p w:rsidR="00396A55" w:rsidRPr="00DC3ED5" w:rsidRDefault="00396A55" w:rsidP="006B5472">
      <w:pPr>
        <w:ind w:firstLine="709"/>
      </w:pPr>
      <w:r w:rsidRPr="00DC3ED5">
        <w:t>Для возврата к просмотру документа нажмите кнопку &lt;Отмена&gt;.</w:t>
      </w:r>
    </w:p>
    <w:p w:rsidR="00FA6E40" w:rsidRPr="00DC3ED5" w:rsidRDefault="00FA6E40" w:rsidP="00DC3ED5">
      <w:pPr>
        <w:ind w:left="567" w:hanging="693"/>
      </w:pPr>
    </w:p>
    <w:p w:rsidR="00396A55" w:rsidRPr="00DC3ED5" w:rsidRDefault="00396A55" w:rsidP="0041658D">
      <w:pPr>
        <w:pStyle w:val="4"/>
      </w:pPr>
      <w:bookmarkStart w:id="195" w:name="_Toc280274173"/>
      <w:bookmarkStart w:id="196" w:name="_Toc296012619"/>
      <w:bookmarkStart w:id="197" w:name="_Toc1030963"/>
      <w:r w:rsidRPr="00DC3ED5">
        <w:t>Завершение работы в модуле</w:t>
      </w:r>
      <w:bookmarkEnd w:id="195"/>
      <w:bookmarkEnd w:id="196"/>
      <w:bookmarkEnd w:id="197"/>
    </w:p>
    <w:p w:rsidR="002652DC" w:rsidRPr="00DC3ED5" w:rsidRDefault="00396A55" w:rsidP="006B5472">
      <w:pPr>
        <w:ind w:firstLine="709"/>
      </w:pPr>
      <w:r w:rsidRPr="00DC3ED5">
        <w:t>Для завершения просмотра документа нажмите кнопку &lt;X&gt; в правом верхнем углу окна модуля визуализации, либо выберите пункт меню Выход.</w:t>
      </w:r>
    </w:p>
    <w:p w:rsidR="00034D67" w:rsidRPr="00DC3ED5" w:rsidRDefault="00034D67" w:rsidP="00FD18B8">
      <w:pPr>
        <w:pStyle w:val="2"/>
      </w:pPr>
      <w:bookmarkStart w:id="198" w:name="_Toc299705117"/>
      <w:bookmarkStart w:id="199" w:name="_Toc1030964"/>
      <w:r w:rsidRPr="00DC3ED5">
        <w:t>Организация интерфейса программы выбора документов для визуализации</w:t>
      </w:r>
      <w:bookmarkEnd w:id="198"/>
      <w:bookmarkEnd w:id="199"/>
    </w:p>
    <w:p w:rsidR="00FA6E40" w:rsidRPr="00DC3ED5" w:rsidRDefault="00FA6E40" w:rsidP="006B5472">
      <w:pPr>
        <w:pStyle w:val="a7"/>
        <w:spacing w:after="120"/>
        <w:ind w:firstLine="709"/>
      </w:pPr>
      <w:r w:rsidRPr="00DC3ED5">
        <w:t>После запуска программы выбора документов на выполнение на экране появляется окно выбора документов, приведённое на рис</w:t>
      </w:r>
      <w:r w:rsidR="00685691" w:rsidRPr="00DC3ED5">
        <w:t>.</w:t>
      </w:r>
      <w:r w:rsidR="00FF64DD" w:rsidRPr="00DC3ED5">
        <w:t xml:space="preserve"> </w:t>
      </w:r>
      <w:r w:rsidR="00637673" w:rsidRPr="00DC3ED5">
        <w:t>31</w:t>
      </w:r>
      <w:r w:rsidRPr="00DC3ED5">
        <w:t xml:space="preserve">, визуализирующее выбранный документ в установленном ФНС </w:t>
      </w:r>
      <w:r w:rsidR="00DC3ED5">
        <w:t xml:space="preserve">России </w:t>
      </w:r>
      <w:r w:rsidRPr="00DC3ED5">
        <w:t>виде.</w:t>
      </w:r>
    </w:p>
    <w:p w:rsidR="00FA6E40" w:rsidRPr="00DC3ED5" w:rsidRDefault="009E1798" w:rsidP="00DC3ED5">
      <w:pPr>
        <w:ind w:hanging="693"/>
        <w:jc w:val="center"/>
        <w:rPr>
          <w:b/>
          <w:bCs/>
        </w:rPr>
      </w:pPr>
      <w:r w:rsidRPr="00DC3ED5">
        <w:rPr>
          <w:b/>
          <w:bCs/>
        </w:rPr>
        <w:t>Окно выбора документов</w:t>
      </w:r>
    </w:p>
    <w:p w:rsidR="009E1798" w:rsidRPr="009E1798" w:rsidRDefault="001D47FA" w:rsidP="00DC3ED5">
      <w:pPr>
        <w:pStyle w:val="a7"/>
        <w:keepNext/>
        <w:spacing w:before="120" w:after="120"/>
        <w:ind w:firstLine="0"/>
        <w:jc w:val="center"/>
        <w:rPr>
          <w:b/>
          <w:bCs/>
        </w:rPr>
      </w:pPr>
      <w:r w:rsidRPr="009E1798">
        <w:rPr>
          <w:b/>
          <w:bCs/>
          <w:noProof/>
        </w:rPr>
        <w:drawing>
          <wp:inline distT="0" distB="0" distL="0" distR="0" wp14:anchorId="0763F4A3" wp14:editId="20ACCCEF">
            <wp:extent cx="5895985" cy="2762250"/>
            <wp:effectExtent l="12700" t="12700" r="952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69" cy="277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1798" w:rsidRPr="00DC3ED5" w:rsidRDefault="00E33821" w:rsidP="00DC3ED5">
      <w:pPr>
        <w:ind w:firstLine="0"/>
        <w:jc w:val="center"/>
        <w:rPr>
          <w:bCs/>
        </w:rPr>
      </w:pPr>
      <w:r w:rsidRPr="00DC3ED5">
        <w:rPr>
          <w:bCs/>
        </w:rPr>
        <w:t>Рис</w:t>
      </w:r>
      <w:r w:rsidR="00DC3ED5" w:rsidRPr="00DC3ED5">
        <w:rPr>
          <w:bCs/>
        </w:rPr>
        <w:t>.</w:t>
      </w:r>
      <w:r w:rsidRPr="00DC3ED5">
        <w:rPr>
          <w:bCs/>
        </w:rPr>
        <w:t xml:space="preserve"> </w:t>
      </w:r>
      <w:r w:rsidR="00637673" w:rsidRPr="00DC3ED5">
        <w:rPr>
          <w:bCs/>
        </w:rPr>
        <w:t>31</w:t>
      </w:r>
      <w:r w:rsidR="009E1798" w:rsidRPr="00DC3ED5">
        <w:rPr>
          <w:bCs/>
        </w:rPr>
        <w:t>.</w:t>
      </w:r>
    </w:p>
    <w:p w:rsidR="009E1798" w:rsidRPr="00DC3ED5" w:rsidRDefault="009E1798" w:rsidP="009E1798">
      <w:pPr>
        <w:keepNext/>
        <w:widowControl w:val="0"/>
        <w:ind w:firstLine="851"/>
      </w:pPr>
      <w:r w:rsidRPr="00DC3ED5">
        <w:lastRenderedPageBreak/>
        <w:t>В окне выбора документа доступны следующие элементы управления:</w:t>
      </w:r>
    </w:p>
    <w:p w:rsidR="009E1798" w:rsidRPr="00DC3ED5" w:rsidRDefault="009E1798" w:rsidP="009E1798">
      <w:pPr>
        <w:keepNext/>
        <w:widowControl w:val="0"/>
        <w:ind w:firstLine="851"/>
      </w:pPr>
      <w:r w:rsidRPr="00DC3ED5">
        <w:t>1. меню</w:t>
      </w:r>
      <w:r w:rsidR="00433E2E" w:rsidRPr="00DC3ED5">
        <w:t>;</w:t>
      </w:r>
    </w:p>
    <w:p w:rsidR="009E1798" w:rsidRPr="00DC3ED5" w:rsidRDefault="002D5351" w:rsidP="009E1798">
      <w:pPr>
        <w:keepNext/>
        <w:widowControl w:val="0"/>
        <w:ind w:firstLine="851"/>
      </w:pPr>
      <w:r w:rsidRPr="00DC3ED5">
        <w:t>2</w:t>
      </w:r>
      <w:r w:rsidR="009E1798" w:rsidRPr="00DC3ED5">
        <w:t xml:space="preserve">. панель </w:t>
      </w:r>
      <w:r w:rsidRPr="00DC3ED5">
        <w:t>со структурой каталогов(папок)</w:t>
      </w:r>
      <w:r w:rsidR="00433E2E" w:rsidRPr="00DC3ED5">
        <w:t>;</w:t>
      </w:r>
    </w:p>
    <w:p w:rsidR="009E1798" w:rsidRPr="00DC3ED5" w:rsidRDefault="002D5351" w:rsidP="009E1798">
      <w:pPr>
        <w:keepNext/>
        <w:widowControl w:val="0"/>
        <w:ind w:firstLine="851"/>
      </w:pPr>
      <w:r w:rsidRPr="00DC3ED5">
        <w:t>3</w:t>
      </w:r>
      <w:r w:rsidR="009E1798" w:rsidRPr="00DC3ED5">
        <w:t xml:space="preserve">. поле </w:t>
      </w:r>
      <w:r w:rsidRPr="00DC3ED5">
        <w:t xml:space="preserve">поиска </w:t>
      </w:r>
      <w:r w:rsidR="009E1798" w:rsidRPr="00DC3ED5">
        <w:t>документа</w:t>
      </w:r>
      <w:r w:rsidR="00433E2E" w:rsidRPr="00DC3ED5">
        <w:t>;</w:t>
      </w:r>
    </w:p>
    <w:p w:rsidR="009E1798" w:rsidRPr="00DC3ED5" w:rsidRDefault="002D5351" w:rsidP="009E1798">
      <w:pPr>
        <w:keepNext/>
        <w:widowControl w:val="0"/>
        <w:ind w:firstLine="851"/>
      </w:pPr>
      <w:r w:rsidRPr="00DC3ED5">
        <w:t>4</w:t>
      </w:r>
      <w:r w:rsidR="009E1798" w:rsidRPr="00DC3ED5">
        <w:t xml:space="preserve">. панель </w:t>
      </w:r>
      <w:r w:rsidRPr="00DC3ED5">
        <w:t>со списком</w:t>
      </w:r>
      <w:r w:rsidR="009E1798" w:rsidRPr="00DC3ED5">
        <w:t xml:space="preserve"> документ</w:t>
      </w:r>
      <w:r w:rsidRPr="00DC3ED5">
        <w:t>ов</w:t>
      </w:r>
      <w:r w:rsidR="00EB305D" w:rsidRPr="00DC3ED5">
        <w:t xml:space="preserve"> </w:t>
      </w:r>
      <w:r w:rsidR="009E1798" w:rsidRPr="00DC3ED5">
        <w:t>и информационные элементы:</w:t>
      </w:r>
    </w:p>
    <w:p w:rsidR="009E1798" w:rsidRPr="00DC3ED5" w:rsidRDefault="002D5351" w:rsidP="009E1798">
      <w:pPr>
        <w:keepNext/>
        <w:widowControl w:val="0"/>
        <w:ind w:firstLine="851"/>
      </w:pPr>
      <w:r w:rsidRPr="00DC3ED5">
        <w:t>5</w:t>
      </w:r>
      <w:r w:rsidR="009E1798" w:rsidRPr="00DC3ED5">
        <w:t>. панель состояния</w:t>
      </w:r>
    </w:p>
    <w:p w:rsidR="009E1798" w:rsidRPr="00DC3ED5" w:rsidRDefault="009E1798" w:rsidP="009E1798">
      <w:pPr>
        <w:keepNext/>
        <w:widowControl w:val="0"/>
        <w:ind w:firstLine="851"/>
      </w:pPr>
    </w:p>
    <w:p w:rsidR="009E1798" w:rsidRPr="00DC3ED5" w:rsidRDefault="009E1798" w:rsidP="009E1798">
      <w:pPr>
        <w:keepNext/>
        <w:widowControl w:val="0"/>
        <w:ind w:firstLine="851"/>
      </w:pPr>
      <w:r w:rsidRPr="00DC3ED5">
        <w:t>Элементы управления окна визуализации документа предоставляют следующие возможности:</w:t>
      </w:r>
    </w:p>
    <w:p w:rsidR="009E1798" w:rsidRPr="00DC3ED5" w:rsidRDefault="009E1798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</w:t>
      </w:r>
      <w:proofErr w:type="gramStart"/>
      <w:r w:rsidRPr="00DC3ED5">
        <w:t>меню  Файл</w:t>
      </w:r>
      <w:proofErr w:type="gramEnd"/>
      <w:r w:rsidRPr="00DC3ED5">
        <w:t>-Открыть </w:t>
      </w:r>
      <w:r w:rsidRPr="00DC3ED5">
        <w:noBreakHyphen/>
      </w:r>
      <w:r w:rsidRPr="00DC3ED5">
        <w:tab/>
        <w:t xml:space="preserve">предоставляет возможность </w:t>
      </w:r>
      <w:r w:rsidR="00354DB5" w:rsidRPr="00DC3ED5">
        <w:t>визуализации выбранного документа</w:t>
      </w:r>
      <w:r w:rsidR="00A3164F" w:rsidRPr="00DC3ED5">
        <w:t xml:space="preserve">, то же самое происходит по нажатию клавиши </w:t>
      </w:r>
      <w:r w:rsidR="00A3164F" w:rsidRPr="00DC3ED5">
        <w:rPr>
          <w:lang w:val="en-US"/>
        </w:rPr>
        <w:t>Enter</w:t>
      </w:r>
      <w:r w:rsidRPr="00DC3ED5">
        <w:t>;</w:t>
      </w:r>
    </w:p>
    <w:p w:rsidR="00354DB5" w:rsidRPr="00DC3ED5" w:rsidRDefault="00354DB5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</w:t>
      </w:r>
      <w:proofErr w:type="gramStart"/>
      <w:r w:rsidRPr="00DC3ED5">
        <w:t>меню  Файл</w:t>
      </w:r>
      <w:proofErr w:type="gramEnd"/>
      <w:r w:rsidRPr="00DC3ED5">
        <w:t>-Свойства </w:t>
      </w:r>
      <w:r w:rsidRPr="00DC3ED5">
        <w:noBreakHyphen/>
        <w:t xml:space="preserve"> предоставляет возможность просмотра текстового файла, содержащего информацию о выбранном документе (имя файла, наименование налогоплательщика, отчетного периода, отчета и, если имеется в наличии, протокола проверки файла)</w:t>
      </w:r>
      <w:r w:rsidR="00A3164F" w:rsidRPr="00DC3ED5">
        <w:t xml:space="preserve">, то же самое происходит по нажатию клавиш </w:t>
      </w:r>
      <w:r w:rsidR="00A3164F" w:rsidRPr="00DC3ED5">
        <w:rPr>
          <w:lang w:val="en-US"/>
        </w:rPr>
        <w:t>Ctrl</w:t>
      </w:r>
      <w:r w:rsidR="00A3164F" w:rsidRPr="00DC3ED5">
        <w:t>+</w:t>
      </w:r>
      <w:r w:rsidR="00A3164F" w:rsidRPr="00DC3ED5">
        <w:rPr>
          <w:lang w:val="en-US"/>
        </w:rPr>
        <w:t>P</w:t>
      </w:r>
      <w:r w:rsidRPr="00DC3ED5">
        <w:t>;</w:t>
      </w:r>
    </w:p>
    <w:p w:rsidR="00427243" w:rsidRPr="00DC3ED5" w:rsidRDefault="00427243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меню Файл-Показать квитанцию – предоставляет возможность просмотра документа «Квитанция о приеме налоговой декларации (расчета) в электронном виде», содержащегося в выбранном файле, то же самое происходит по нажатию клавиш </w:t>
      </w:r>
      <w:r w:rsidRPr="00DC3ED5">
        <w:rPr>
          <w:lang w:val="en-US"/>
        </w:rPr>
        <w:t>Ctrl</w:t>
      </w:r>
      <w:r w:rsidRPr="00DC3ED5">
        <w:t>+K;</w:t>
      </w:r>
    </w:p>
    <w:p w:rsidR="00286437" w:rsidRPr="00DC3ED5" w:rsidRDefault="00286437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</w:t>
      </w:r>
      <w:proofErr w:type="gramStart"/>
      <w:r w:rsidRPr="00DC3ED5">
        <w:t>меню  Файл</w:t>
      </w:r>
      <w:proofErr w:type="gramEnd"/>
      <w:r w:rsidRPr="00DC3ED5">
        <w:t>-Выбрать другую папку </w:t>
      </w:r>
      <w:r w:rsidRPr="00DC3ED5">
        <w:noBreakHyphen/>
        <w:t xml:space="preserve"> предоставляет возможность смены папки, в которой происходит выбор документов;</w:t>
      </w:r>
    </w:p>
    <w:p w:rsidR="00286437" w:rsidRPr="00DC3ED5" w:rsidRDefault="00286437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</w:t>
      </w:r>
      <w:proofErr w:type="gramStart"/>
      <w:r w:rsidRPr="00DC3ED5">
        <w:t>меню  Помощь</w:t>
      </w:r>
      <w:proofErr w:type="gramEnd"/>
      <w:r w:rsidRPr="00DC3ED5">
        <w:t>-Помощь </w:t>
      </w:r>
      <w:r w:rsidRPr="00DC3ED5">
        <w:noBreakHyphen/>
        <w:t xml:space="preserve"> предоставляет возможность просмотра контекстной помощи;</w:t>
      </w:r>
    </w:p>
    <w:p w:rsidR="009E1798" w:rsidRPr="00DC3ED5" w:rsidRDefault="009E1798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пункт </w:t>
      </w:r>
      <w:proofErr w:type="gramStart"/>
      <w:r w:rsidRPr="00DC3ED5">
        <w:t>меню  Помощь</w:t>
      </w:r>
      <w:proofErr w:type="gramEnd"/>
      <w:r w:rsidRPr="00DC3ED5">
        <w:t>-О программе </w:t>
      </w:r>
      <w:r w:rsidRPr="00DC3ED5">
        <w:noBreakHyphen/>
        <w:t xml:space="preserve"> предоставляет возможность просмотра сведений о разработчике и версии программы;</w:t>
      </w:r>
    </w:p>
    <w:p w:rsidR="009E1798" w:rsidRPr="00DC3ED5" w:rsidRDefault="009E1798" w:rsidP="00DC3ED5">
      <w:pPr>
        <w:widowControl w:val="0"/>
        <w:numPr>
          <w:ilvl w:val="0"/>
          <w:numId w:val="31"/>
        </w:numPr>
        <w:ind w:left="3960" w:hanging="3240"/>
      </w:pPr>
      <w:r w:rsidRPr="00DC3ED5">
        <w:t>пункт меню Помощь-Руководство </w:t>
      </w:r>
      <w:r w:rsidRPr="00DC3ED5">
        <w:noBreakHyphen/>
      </w:r>
      <w:r w:rsidRPr="00DC3ED5">
        <w:tab/>
        <w:t>предоставляет возможность просмотра данного руководства;</w:t>
      </w:r>
    </w:p>
    <w:p w:rsidR="009E1798" w:rsidRPr="00DC3ED5" w:rsidRDefault="009E1798" w:rsidP="00DC3ED5">
      <w:pPr>
        <w:widowControl w:val="0"/>
        <w:numPr>
          <w:ilvl w:val="0"/>
          <w:numId w:val="31"/>
        </w:numPr>
        <w:ind w:left="3960" w:hanging="3240"/>
      </w:pPr>
      <w:r w:rsidRPr="00DC3ED5">
        <w:t>пункт меню Выход </w:t>
      </w:r>
      <w:r w:rsidRPr="00DC3ED5">
        <w:noBreakHyphen/>
      </w:r>
      <w:r w:rsidRPr="00DC3ED5">
        <w:tab/>
        <w:t>предоставляет возможность завершения работы программы;</w:t>
      </w:r>
    </w:p>
    <w:p w:rsidR="009E1798" w:rsidRPr="00DC3ED5" w:rsidRDefault="00286437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панель со структурой </w:t>
      </w:r>
      <w:proofErr w:type="gramStart"/>
      <w:r w:rsidRPr="00DC3ED5">
        <w:t xml:space="preserve">каталогов </w:t>
      </w:r>
      <w:r w:rsidR="009E1798" w:rsidRPr="00DC3ED5">
        <w:rPr>
          <w:lang w:val="en-US"/>
        </w:rPr>
        <w:t> </w:t>
      </w:r>
      <w:r w:rsidR="009E1798" w:rsidRPr="00DC3ED5">
        <w:noBreakHyphen/>
      </w:r>
      <w:proofErr w:type="gramEnd"/>
      <w:r w:rsidR="009E1798" w:rsidRPr="00DC3ED5">
        <w:tab/>
        <w:t xml:space="preserve">предоставляет возможность </w:t>
      </w:r>
      <w:r w:rsidR="00433E2E" w:rsidRPr="00DC3ED5">
        <w:t>смены подкаталога  для выбора документов</w:t>
      </w:r>
      <w:r w:rsidR="009E1798" w:rsidRPr="00DC3ED5">
        <w:t>;</w:t>
      </w:r>
    </w:p>
    <w:p w:rsidR="009E1798" w:rsidRPr="00DC3ED5" w:rsidRDefault="00433E2E" w:rsidP="00DC3ED5">
      <w:pPr>
        <w:widowControl w:val="0"/>
        <w:numPr>
          <w:ilvl w:val="0"/>
          <w:numId w:val="31"/>
        </w:numPr>
        <w:ind w:left="3960" w:hanging="3240"/>
      </w:pPr>
      <w:r w:rsidRPr="00DC3ED5">
        <w:t>поле поиска документа</w:t>
      </w:r>
      <w:r w:rsidR="009E1798" w:rsidRPr="00DC3ED5">
        <w:t> </w:t>
      </w:r>
      <w:r w:rsidR="009E1798" w:rsidRPr="00DC3ED5">
        <w:noBreakHyphen/>
      </w:r>
      <w:r w:rsidR="009E1798" w:rsidRPr="00DC3ED5">
        <w:tab/>
        <w:t xml:space="preserve">предоставляет возможность </w:t>
      </w:r>
      <w:r w:rsidRPr="00DC3ED5">
        <w:t>ввода фрагмента реквизита документа (ИНН/КПП/Наименование/Вид Документа/Период/Год) для дальнейшего поиска документов в списке документов, в чьих реквизитах соде</w:t>
      </w:r>
      <w:r w:rsidR="0009718F" w:rsidRPr="00DC3ED5">
        <w:t>р</w:t>
      </w:r>
      <w:r w:rsidRPr="00DC3ED5">
        <w:t>жится выбранный фрагмент</w:t>
      </w:r>
      <w:r w:rsidR="009E1798" w:rsidRPr="00DC3ED5">
        <w:t>;</w:t>
      </w:r>
    </w:p>
    <w:p w:rsidR="009E1798" w:rsidRPr="00DC3ED5" w:rsidRDefault="00433E2E" w:rsidP="00DC3ED5">
      <w:pPr>
        <w:widowControl w:val="0"/>
        <w:numPr>
          <w:ilvl w:val="0"/>
          <w:numId w:val="31"/>
        </w:numPr>
        <w:ind w:left="3960" w:hanging="3240"/>
      </w:pPr>
      <w:r w:rsidRPr="00DC3ED5">
        <w:t xml:space="preserve"> панель со списком документов</w:t>
      </w:r>
      <w:r w:rsidR="009E1798" w:rsidRPr="00DC3ED5">
        <w:t> </w:t>
      </w:r>
      <w:r w:rsidR="009E1798" w:rsidRPr="00DC3ED5">
        <w:noBreakHyphen/>
      </w:r>
      <w:r w:rsidR="009E1798" w:rsidRPr="00DC3ED5">
        <w:tab/>
        <w:t xml:space="preserve">предоставляет возможность </w:t>
      </w:r>
      <w:r w:rsidRPr="00DC3ED5">
        <w:t>просмотра документов, содержащихся в выбранном подкаталоге</w:t>
      </w:r>
      <w:r w:rsidR="009E1798" w:rsidRPr="00DC3ED5">
        <w:t>;</w:t>
      </w:r>
    </w:p>
    <w:p w:rsidR="009E1798" w:rsidRPr="00DC3ED5" w:rsidRDefault="009E1798" w:rsidP="009E1798">
      <w:pPr>
        <w:jc w:val="center"/>
        <w:rPr>
          <w:b/>
          <w:bCs/>
        </w:rPr>
      </w:pPr>
    </w:p>
    <w:p w:rsidR="002652DC" w:rsidRPr="006B5472" w:rsidRDefault="002652DC" w:rsidP="006B5472">
      <w:pPr>
        <w:pStyle w:val="3"/>
      </w:pPr>
      <w:r w:rsidRPr="006B5472">
        <w:tab/>
      </w:r>
      <w:bookmarkStart w:id="200" w:name="_Toc299705118"/>
      <w:bookmarkStart w:id="201" w:name="_Toc1030965"/>
      <w:r w:rsidR="00576869" w:rsidRPr="006B5472">
        <w:t>Работа программы из контекстного меню программы «Проводник»</w:t>
      </w:r>
      <w:bookmarkEnd w:id="200"/>
      <w:bookmarkEnd w:id="201"/>
    </w:p>
    <w:p w:rsidR="002652DC" w:rsidRPr="00DC3ED5" w:rsidRDefault="008B3156" w:rsidP="006B5472">
      <w:pPr>
        <w:ind w:firstLine="709"/>
      </w:pPr>
      <w:r w:rsidRPr="00DC3ED5">
        <w:t>Работа программ</w:t>
      </w:r>
      <w:r w:rsidR="00EB305D" w:rsidRPr="00DC3ED5">
        <w:t>ы из контекстного меню идентична</w:t>
      </w:r>
      <w:r w:rsidRPr="00DC3ED5">
        <w:t xml:space="preserve"> работе программы из меню Пуск (см. 5.3.2), за исключением предварительного диалога выбора папки.</w:t>
      </w:r>
    </w:p>
    <w:p w:rsidR="002652DC" w:rsidRPr="005B4FC5" w:rsidRDefault="002652DC" w:rsidP="006B5472">
      <w:pPr>
        <w:pStyle w:val="3"/>
      </w:pPr>
      <w:r w:rsidRPr="005B4FC5">
        <w:lastRenderedPageBreak/>
        <w:tab/>
      </w:r>
      <w:bookmarkStart w:id="202" w:name="_Toc299705119"/>
      <w:bookmarkStart w:id="203" w:name="_Toc1030966"/>
      <w:r w:rsidR="00576869">
        <w:t>Работа</w:t>
      </w:r>
      <w:r w:rsidR="00576869" w:rsidRPr="005B4FC5">
        <w:t xml:space="preserve"> </w:t>
      </w:r>
      <w:r w:rsidR="00576869">
        <w:t xml:space="preserve">программы из </w:t>
      </w:r>
      <w:r w:rsidR="00576869" w:rsidRPr="00FE7EDD">
        <w:t>меню «П</w:t>
      </w:r>
      <w:r w:rsidR="00576869">
        <w:t>уск</w:t>
      </w:r>
      <w:r w:rsidR="00576869" w:rsidRPr="00FE7EDD">
        <w:t>»</w:t>
      </w:r>
      <w:r w:rsidR="00576869">
        <w:t xml:space="preserve"> операционной системы </w:t>
      </w:r>
      <w:r w:rsidR="00576869">
        <w:rPr>
          <w:lang w:val="en-US"/>
        </w:rPr>
        <w:t>Windows</w:t>
      </w:r>
      <w:bookmarkEnd w:id="202"/>
      <w:bookmarkEnd w:id="203"/>
    </w:p>
    <w:p w:rsidR="008B3156" w:rsidRDefault="008B3156" w:rsidP="006B5472">
      <w:pPr>
        <w:ind w:firstLine="709"/>
      </w:pPr>
      <w:r w:rsidRPr="008B3156">
        <w:t xml:space="preserve">При запуске программы из меню «Пуск» операционной системы </w:t>
      </w:r>
      <w:proofErr w:type="spellStart"/>
      <w:r w:rsidRPr="008B3156">
        <w:t>Windows</w:t>
      </w:r>
      <w:proofErr w:type="spellEnd"/>
      <w:r w:rsidRPr="008B3156">
        <w:t xml:space="preserve"> появляется стандартный диалог выбора </w:t>
      </w:r>
      <w:r>
        <w:t>папки</w:t>
      </w:r>
      <w:r w:rsidRPr="008B3156">
        <w:t xml:space="preserve"> </w:t>
      </w:r>
      <w:proofErr w:type="spellStart"/>
      <w:r w:rsidRPr="008B3156">
        <w:t>Windows</w:t>
      </w:r>
      <w:proofErr w:type="spellEnd"/>
      <w:r w:rsidRPr="008B3156">
        <w:t xml:space="preserve">. После выбора </w:t>
      </w:r>
      <w:r>
        <w:t>папки</w:t>
      </w:r>
      <w:r w:rsidRPr="008B3156">
        <w:t xml:space="preserve">, </w:t>
      </w:r>
      <w:r>
        <w:t>появляется окно выбора документов</w:t>
      </w:r>
      <w:r w:rsidRPr="008B3156">
        <w:t xml:space="preserve"> (Рис.</w:t>
      </w:r>
      <w:r w:rsidR="00637673">
        <w:t>31</w:t>
      </w:r>
      <w:r w:rsidR="00DC3ED5" w:rsidRPr="00DC3ED5">
        <w:t>.</w:t>
      </w:r>
      <w:r w:rsidRPr="008B3156">
        <w:t>)</w:t>
      </w:r>
      <w:r w:rsidR="00C63FE9">
        <w:t xml:space="preserve"> для просмотра подкаталогов выбранной папки и выбора документов, находящихся в них</w:t>
      </w:r>
      <w:r w:rsidRPr="008B3156">
        <w:t>.</w:t>
      </w:r>
    </w:p>
    <w:p w:rsidR="000641D7" w:rsidRPr="00165F46" w:rsidRDefault="000641D7" w:rsidP="00521138">
      <w:pPr>
        <w:ind w:left="567" w:firstLine="0"/>
      </w:pPr>
    </w:p>
    <w:p w:rsidR="005C56E0" w:rsidRPr="00A631E7" w:rsidRDefault="005C56E0" w:rsidP="0041658D">
      <w:pPr>
        <w:pStyle w:val="4"/>
      </w:pPr>
      <w:bookmarkStart w:id="204" w:name="_Toc1030967"/>
      <w:r w:rsidRPr="00A631E7">
        <w:t>Смена папки выбора документов</w:t>
      </w:r>
      <w:bookmarkEnd w:id="204"/>
    </w:p>
    <w:p w:rsidR="00521138" w:rsidRPr="00521138" w:rsidRDefault="00521138" w:rsidP="006B5472">
      <w:pPr>
        <w:ind w:firstLine="709"/>
      </w:pPr>
      <w:r w:rsidRPr="00521138">
        <w:t>Если во время работы с программой выбора документов возникла нео</w:t>
      </w:r>
      <w:r>
        <w:t>б</w:t>
      </w:r>
      <w:r w:rsidRPr="00521138">
        <w:t xml:space="preserve">ходимость смены папки – выберите пункт меню Файл/Выбрать другую папку. </w:t>
      </w:r>
    </w:p>
    <w:p w:rsidR="00521138" w:rsidRDefault="00521138" w:rsidP="00521138">
      <w:pPr>
        <w:ind w:left="567" w:firstLine="0"/>
      </w:pPr>
    </w:p>
    <w:p w:rsidR="005A531E" w:rsidRPr="00521138" w:rsidRDefault="005A531E" w:rsidP="0041658D">
      <w:pPr>
        <w:pStyle w:val="4"/>
      </w:pPr>
      <w:r>
        <w:t xml:space="preserve"> </w:t>
      </w:r>
      <w:bookmarkStart w:id="205" w:name="_Toc1030968"/>
      <w:r>
        <w:t>Визуализация документа</w:t>
      </w:r>
      <w:bookmarkEnd w:id="205"/>
    </w:p>
    <w:p w:rsidR="00521138" w:rsidRPr="00427243" w:rsidRDefault="00521138" w:rsidP="006B5472">
      <w:pPr>
        <w:ind w:firstLine="709"/>
      </w:pPr>
      <w:r w:rsidRPr="00521138">
        <w:t>Для показа документа в модуле визуализации дважды щелкните по нужной строке в правом списке мышкой.</w:t>
      </w:r>
    </w:p>
    <w:p w:rsidR="00427243" w:rsidRPr="00427243" w:rsidRDefault="00427243" w:rsidP="00521138">
      <w:pPr>
        <w:ind w:left="567" w:firstLine="0"/>
      </w:pPr>
    </w:p>
    <w:p w:rsidR="00427243" w:rsidRDefault="00427243" w:rsidP="0041658D">
      <w:pPr>
        <w:pStyle w:val="4"/>
      </w:pPr>
      <w:bookmarkStart w:id="206" w:name="_Toc314234870"/>
      <w:bookmarkStart w:id="207" w:name="_Toc338179530"/>
      <w:bookmarkStart w:id="208" w:name="_Toc1030969"/>
      <w:r>
        <w:t>Просмотр к</w:t>
      </w:r>
      <w:r w:rsidRPr="00C30B93">
        <w:t>витанци</w:t>
      </w:r>
      <w:r>
        <w:t>и</w:t>
      </w:r>
      <w:r w:rsidRPr="00C30B93">
        <w:t xml:space="preserve"> о приеме налоговой декларации (расчета) в электронном виде</w:t>
      </w:r>
      <w:bookmarkEnd w:id="206"/>
      <w:bookmarkEnd w:id="207"/>
      <w:bookmarkEnd w:id="208"/>
    </w:p>
    <w:p w:rsidR="00427243" w:rsidRPr="00C30B93" w:rsidRDefault="00427243" w:rsidP="006B5472">
      <w:pPr>
        <w:ind w:firstLine="709"/>
      </w:pPr>
      <w:r>
        <w:t>Для просмотра к</w:t>
      </w:r>
      <w:r w:rsidRPr="00C30B93">
        <w:t>витанци</w:t>
      </w:r>
      <w:r>
        <w:t>и</w:t>
      </w:r>
      <w:r w:rsidRPr="00C30B93">
        <w:t xml:space="preserve"> о приеме налоговой декларации (расчета) в электронном виде</w:t>
      </w:r>
      <w:r>
        <w:t>, содержащейся в выбранном файле выберите пункт меню Файл</w:t>
      </w:r>
      <w:r>
        <w:rPr>
          <w:lang w:val="en-US"/>
        </w:rPr>
        <w:t>/</w:t>
      </w:r>
      <w:r>
        <w:t>Показать квитанцию</w:t>
      </w:r>
      <w:r>
        <w:rPr>
          <w:lang w:val="en-US"/>
        </w:rPr>
        <w:t xml:space="preserve">. </w:t>
      </w:r>
      <w:r>
        <w:t>Квитанция будет показана в модуле визуализации.</w:t>
      </w:r>
    </w:p>
    <w:p w:rsidR="00521138" w:rsidRDefault="00521138" w:rsidP="005A531E"/>
    <w:p w:rsidR="005A531E" w:rsidRDefault="005A531E" w:rsidP="0041658D">
      <w:pPr>
        <w:pStyle w:val="4"/>
      </w:pPr>
      <w:bookmarkStart w:id="209" w:name="_Toc1030970"/>
      <w:r>
        <w:t>Сортировка списка документов</w:t>
      </w:r>
      <w:bookmarkEnd w:id="209"/>
    </w:p>
    <w:p w:rsidR="00521138" w:rsidRPr="00521138" w:rsidRDefault="00521138" w:rsidP="006B5472">
      <w:pPr>
        <w:spacing w:after="120"/>
        <w:ind w:firstLine="709"/>
      </w:pPr>
      <w:r w:rsidRPr="00521138">
        <w:t>Для сортировки списка документов нажмите на заголовок колонки, по которой хотите его отсортировать</w:t>
      </w:r>
    </w:p>
    <w:p w:rsidR="00521138" w:rsidRDefault="00521138" w:rsidP="00521138">
      <w:pPr>
        <w:ind w:left="567" w:firstLine="0"/>
      </w:pPr>
    </w:p>
    <w:p w:rsidR="005A531E" w:rsidRDefault="005A531E" w:rsidP="0041658D">
      <w:pPr>
        <w:pStyle w:val="4"/>
      </w:pPr>
      <w:bookmarkStart w:id="210" w:name="_Toc1030971"/>
      <w:r>
        <w:t>Поиск документов</w:t>
      </w:r>
      <w:bookmarkEnd w:id="210"/>
    </w:p>
    <w:p w:rsidR="00521138" w:rsidRPr="00521138" w:rsidRDefault="00521138" w:rsidP="006B5472">
      <w:pPr>
        <w:ind w:firstLine="709"/>
      </w:pPr>
      <w:r w:rsidRPr="00521138">
        <w:t>Для поиска нужного документа в списке введите искомый текст в текстовое поле и нажмите кнопку &lt;Найти&gt;</w:t>
      </w:r>
    </w:p>
    <w:p w:rsidR="00521138" w:rsidRDefault="00521138" w:rsidP="00521138">
      <w:pPr>
        <w:ind w:left="567" w:firstLine="0"/>
      </w:pPr>
    </w:p>
    <w:p w:rsidR="005A531E" w:rsidRDefault="005A531E" w:rsidP="0041658D">
      <w:pPr>
        <w:pStyle w:val="4"/>
      </w:pPr>
      <w:bookmarkStart w:id="211" w:name="_Toc1030972"/>
      <w:r>
        <w:t>Завершение работы с программой выбора документов</w:t>
      </w:r>
      <w:bookmarkEnd w:id="211"/>
    </w:p>
    <w:p w:rsidR="00521138" w:rsidRDefault="00521138" w:rsidP="006B5472">
      <w:pPr>
        <w:ind w:firstLine="709"/>
        <w:rPr>
          <w:lang w:val="en-US"/>
        </w:rPr>
      </w:pPr>
      <w:r w:rsidRPr="00521138">
        <w:t>Для выхода из модуля кнопку &lt;X&gt; в правом верхнем углу окна модуля или выберите пункт меню Выход.</w:t>
      </w:r>
    </w:p>
    <w:p w:rsidR="00637673" w:rsidRDefault="00F21E42" w:rsidP="0074221E">
      <w:pPr>
        <w:pStyle w:val="1"/>
      </w:pPr>
      <w:bookmarkStart w:id="212" w:name="_Toc121902390"/>
      <w:bookmarkStart w:id="213" w:name="_Toc280274175"/>
      <w:bookmarkStart w:id="214" w:name="_Toc299705120"/>
      <w:bookmarkStart w:id="215" w:name="_Toc104348596"/>
      <w:r>
        <w:br w:type="page"/>
      </w:r>
    </w:p>
    <w:p w:rsidR="00406184" w:rsidRPr="00A631E7" w:rsidRDefault="00406184" w:rsidP="006B5472">
      <w:pPr>
        <w:pStyle w:val="1"/>
        <w:numPr>
          <w:ilvl w:val="0"/>
          <w:numId w:val="0"/>
        </w:numPr>
        <w:ind w:left="2835" w:hanging="2126"/>
      </w:pPr>
      <w:bookmarkStart w:id="216" w:name="_Toc1030973"/>
      <w:r w:rsidRPr="00A631E7">
        <w:lastRenderedPageBreak/>
        <w:t>Приложение 1.</w:t>
      </w:r>
      <w:bookmarkEnd w:id="212"/>
      <w:r w:rsidRPr="00A631E7">
        <w:t xml:space="preserve"> Перечень нормативных документов</w:t>
      </w:r>
      <w:r w:rsidR="00D6421A" w:rsidRPr="00A631E7">
        <w:t>, использованных</w:t>
      </w:r>
      <w:r w:rsidRPr="00A631E7">
        <w:t xml:space="preserve"> </w:t>
      </w:r>
      <w:r w:rsidR="00D6421A" w:rsidRPr="00A631E7">
        <w:t xml:space="preserve">при </w:t>
      </w:r>
      <w:r w:rsidRPr="00A631E7">
        <w:t>создани</w:t>
      </w:r>
      <w:r w:rsidR="003C6261" w:rsidRPr="00A631E7">
        <w:t>и</w:t>
      </w:r>
      <w:r w:rsidRPr="00A631E7">
        <w:t xml:space="preserve"> </w:t>
      </w:r>
      <w:bookmarkEnd w:id="213"/>
      <w:r w:rsidR="00C1494D" w:rsidRPr="00A631E7">
        <w:t>ПП</w:t>
      </w:r>
      <w:bookmarkEnd w:id="214"/>
      <w:bookmarkEnd w:id="216"/>
      <w:r w:rsidR="00C1494D" w:rsidRPr="00A631E7">
        <w:t xml:space="preserve"> 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bookmarkStart w:id="217" w:name="_Toc78951577"/>
      <w:bookmarkEnd w:id="215"/>
      <w:r>
        <w:t>Приказ ФНС России от 24.12.2007 г. № ММ-3-13/693@ "Об утверждении Справочника периодов применения форматов представления в электронном виде налоговых деклараций, расчетов (уточненных налоговых деклараций, расчетов), бухгалтерской отчетности и иных документов, служащих для исчисления и уплаты налогов и сборов (СППФД)";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Минфина РФ от 22.07.2003 г. № 67н "О формах бухгалтерской отчетности организаций";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Минфина РФ от 28.06.2010 г. № 63н "Об утверждении Положения по бухгалтерскому учету «Исправление ошибок в бухгалтерском учете и отчетности (ПБУ 22/10)";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25.02.2011 г. № ММ-7-6/179@ "Об утверждении форматов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 (на основе XML) (версия 5)";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Минфина РФ от 02.07.2010 г. № 66н "О формах бухгалтерской отчетности организаций";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01.04.2011 ММВ-7-6/245@ "Об утверждении формата бухгалтерской отчетности";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bookmarkStart w:id="218" w:name="_Приложение_2__состав_файла_входного"/>
      <w:bookmarkEnd w:id="218"/>
      <w:r>
        <w:t>Указание ЦБ РФ от 16.01.2004 № 1376-У в редакции Указания ЦБ РФ от 06.11.2008 № 2121-У «О перечне, формах и порядке составления и представления форм отчетности кредитных организаций в Центральный банк Российской Федерации»;</w:t>
      </w:r>
    </w:p>
    <w:p w:rsidR="00AE4423" w:rsidRDefault="00E07535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hyperlink r:id="rId48" w:history="1">
        <w:r w:rsidR="00AE4423" w:rsidRPr="00C87532">
          <w:rPr>
            <w:rStyle w:val="ac"/>
            <w:color w:val="auto"/>
            <w:u w:val="none"/>
          </w:rPr>
          <w:t>Указание</w:t>
        </w:r>
      </w:hyperlink>
      <w:r w:rsidR="00AE4423" w:rsidRPr="00C87532">
        <w:t xml:space="preserve"> ЦБР от 12.11.2009 N 2332-У "О перечне, формах и порядке составления и представления форм отчетности кредитных организаций в Центральный банк Российской Федерации" (с изменениями </w:t>
      </w:r>
      <w:hyperlink r:id="rId49" w:history="1">
        <w:r w:rsidR="00AE4423" w:rsidRPr="00C87532">
          <w:rPr>
            <w:rStyle w:val="ac"/>
            <w:color w:val="auto"/>
            <w:u w:val="none"/>
          </w:rPr>
          <w:t>от 12.05.2011 N 2627-У</w:t>
        </w:r>
      </w:hyperlink>
      <w:r w:rsidR="00AE4423" w:rsidRPr="00C87532">
        <w:t xml:space="preserve">, </w:t>
      </w:r>
      <w:hyperlink r:id="rId50" w:history="1">
        <w:r w:rsidR="00AE4423" w:rsidRPr="00C87532">
          <w:rPr>
            <w:rStyle w:val="ac"/>
            <w:color w:val="auto"/>
            <w:u w:val="none"/>
          </w:rPr>
          <w:t>от 09.12.2011 N 2742-У</w:t>
        </w:r>
      </w:hyperlink>
      <w:r w:rsidR="00AE4423" w:rsidRPr="00C87532">
        <w:t>)</w:t>
      </w:r>
      <w:r w:rsidR="00AE4423" w:rsidRPr="001D7C02">
        <w:t>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25.12.2008 №ММ-3-6/684@ «Об утверждении форматов представления бухгалтерской отчетности кредитных организаций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  <w:r>
        <w:t xml:space="preserve"> 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19.12.2011 ММВ-7-6/942@ "Об утверждении формата бухгалтерской отчетности";</w:t>
      </w:r>
    </w:p>
    <w:p w:rsidR="00AE4423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23.01.2012 ММВ-7-6/15@ "Об утверждении форматов представления бухгалтерской отчетности кредитных организаций в электронном виде";</w:t>
      </w:r>
    </w:p>
    <w:p w:rsidR="00A54D81" w:rsidRDefault="00AE442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15.12.2012 ММВ-7-6/87@ "Об утверждении формата бухгалтерской отчетности"</w:t>
      </w:r>
      <w:r w:rsidR="00A54D81">
        <w:t>;</w:t>
      </w:r>
    </w:p>
    <w:p w:rsidR="0040356A" w:rsidRPr="00370F62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 16.11.2012 № ММВ-7-6/881@</w:t>
      </w:r>
      <w:r>
        <w:t xml:space="preserve"> </w:t>
      </w:r>
      <w:r w:rsidRPr="00370F62">
        <w:t>"Об утверждении формата представления бухгалтерской отчетности субъектов малого предпринимательства в электронной форме"</w:t>
      </w:r>
      <w:r w:rsidR="00A54D81">
        <w:t>;</w:t>
      </w:r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 25.01.2013 № ММВ-7-6/34@ "Об утверждении формата представления бухгалтерской отчетности субъектов малого предпринимательства в электронной форме"</w:t>
      </w:r>
      <w:r w:rsidR="00A54D81">
        <w:t>;</w:t>
      </w:r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28.02.2008 № ММ-3-6/80@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28.04.2009 № ММ-7-6/266@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России от 05.02.2010 № ММ-7-6/38@ «Об утверждении формата представления налоговых деклараций, бухгалтерской отчетности и иных документов, </w:t>
      </w:r>
      <w:r>
        <w:lastRenderedPageBreak/>
        <w:t>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25.11.2010 №ММВ-7-3/654@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10.11.2011 №ММВ-7-3/760@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24.08.2009 №ШТ-7-6/429@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05.02.2009 г. №ММ-7-6/56@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12.01.2010 г. №ММ-7-6/4@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23.01.2012 № ММВ-7-3/13@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24.08.2009 г № ШТ-7-6/428@ «Об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40356A" w:rsidRDefault="0040356A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40356A">
        <w:t>Приказ ФНС России от 21.07.2011 Г № ММВ-7-6/458@ «О внесении изменений в приказ ФНС России от 24.08.2009 N ШТ-7-6/428@»</w:t>
      </w:r>
      <w:r w:rsidR="00A54D81">
        <w:t>;</w:t>
      </w:r>
    </w:p>
    <w:p w:rsidR="00A54D81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31.12.2009 № ММ-7-6/730@ «Об утверждении формата представления налоговых деклараций, бухгалтерской отчётности и иных документов, служащих основанием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BF1F30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17.04.2012 №ММВ-7-6/244@ «О внесении изменений в приказ ФНС России от 31.12.2009 № ММ-7-6/730@ «Об утверждении формата представления налоговых деклараций, бухгалтерской отчётности и иных документов, служащих основанием для исчисления и уплаты налогов и сборов, в электронном виде (на основе XML) (версия 5)»</w:t>
      </w:r>
      <w:r w:rsidR="00A54D81" w:rsidRPr="00A54D81">
        <w:t xml:space="preserve"> </w:t>
      </w:r>
      <w:r w:rsidR="00A54D81">
        <w:t>;</w:t>
      </w:r>
    </w:p>
    <w:p w:rsidR="00A54D81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24.06.2008 №ММ-3-6/287@ «Об утверждении формата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</w:t>
      </w:r>
      <w:r w:rsidR="00A54D81" w:rsidRPr="00A54D81">
        <w:t xml:space="preserve"> </w:t>
      </w:r>
      <w:r>
        <w:t>(на основе XML) (версия 5)»</w:t>
      </w:r>
      <w:r w:rsidR="00A54D81">
        <w:t>;</w:t>
      </w:r>
    </w:p>
    <w:p w:rsidR="00BF1F30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10.02.2010 №ММ-7-6/42@ «Об утверждении форматов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 (на основе XML) (версия 5)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944C54" w:rsidRDefault="00944C54" w:rsidP="006B5472">
      <w:pPr>
        <w:tabs>
          <w:tab w:val="left" w:pos="1134"/>
        </w:tabs>
        <w:ind w:firstLine="709"/>
      </w:pPr>
    </w:p>
    <w:p w:rsidR="00BF1F30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15.12.2010 №ММВ-7-3/730@ «Об утверждении формы и формата налоговой декларации по налогу на прибыль организаций, Порядка ее заполнения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BF1F30" w:rsidRPr="0078640D" w:rsidRDefault="00BF1F30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lastRenderedPageBreak/>
        <w:t>Приказ ФНС России от</w:t>
      </w:r>
      <w:r w:rsidR="0078640D" w:rsidRPr="0078640D">
        <w:t xml:space="preserve"> </w:t>
      </w:r>
      <w:r>
        <w:t>22.03.2012 №ММВ-7-3/174@ «Об утверждении формы и формата представления налоговой декларации по налогу на прибыль организаций, Порядка её заполнения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78640D" w:rsidRPr="0078640D" w:rsidRDefault="0078640D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78640D">
        <w:t>Приказ ФНС России от 09.04.2008 №ММВ-3-6/148@ "Об утверждении формата представления налоговых деклараций, бухгалтерской отчетности и иных документов, служащих для исчисления и уплаты налогов и сборов, в электронном виде (на основе XML) (версия 5)</w:t>
      </w:r>
      <w:proofErr w:type="gramStart"/>
      <w:r w:rsidRPr="0078640D">
        <w:t>"</w:t>
      </w:r>
      <w:r w:rsidR="00A54D81" w:rsidRPr="00A54D81">
        <w:t xml:space="preserve"> </w:t>
      </w:r>
      <w:r w:rsidR="00A54D81">
        <w:t>;</w:t>
      </w:r>
      <w:proofErr w:type="gramEnd"/>
    </w:p>
    <w:p w:rsidR="0078640D" w:rsidRDefault="0078640D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78640D">
        <w:t>Приказ Федеральной налоговой службы от 24</w:t>
      </w:r>
      <w:r>
        <w:t>.11.</w:t>
      </w:r>
      <w:r w:rsidRPr="0078640D">
        <w:t>2011</w:t>
      </w:r>
      <w:r>
        <w:t xml:space="preserve"> № </w:t>
      </w:r>
      <w:r w:rsidRPr="0078640D">
        <w:t>ММВ-7-11/895@</w:t>
      </w:r>
      <w:r w:rsidRPr="0078640D">
        <w:br/>
        <w:t>"Об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заполнения"</w:t>
      </w:r>
      <w:r w:rsidR="00A54D81">
        <w:t>;</w:t>
      </w:r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 25.01.2013 № ММВ-7-6/3</w:t>
      </w:r>
      <w:r>
        <w:t>5</w:t>
      </w:r>
      <w:r w:rsidRPr="00370F62">
        <w:t>@</w:t>
      </w:r>
      <w:r>
        <w:t xml:space="preserve"> «Об утверждении формата </w:t>
      </w:r>
      <w:r w:rsidRPr="002031E8">
        <w:t>представления бухгалтерской отчетности</w:t>
      </w:r>
      <w:r>
        <w:t xml:space="preserve"> </w:t>
      </w:r>
      <w:r w:rsidRPr="002031E8">
        <w:t>в электронной форме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03.09.2013 №</w:t>
      </w:r>
      <w:r w:rsidRPr="00590250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Pr="00BB0D4D">
        <w:t>ММВ-7-6/313@ «</w:t>
      </w:r>
      <w:r w:rsidRPr="002031E8">
        <w:t xml:space="preserve">Об утверждении формата представления бухгалтерской </w:t>
      </w:r>
      <w:r>
        <w:t xml:space="preserve">(финансовой) </w:t>
      </w:r>
      <w:r w:rsidRPr="002031E8">
        <w:t>отчетности</w:t>
      </w:r>
      <w:r>
        <w:t xml:space="preserve"> </w:t>
      </w:r>
      <w:r w:rsidRPr="002031E8">
        <w:t>в электронной форме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03.09.2013 №</w:t>
      </w:r>
      <w:r w:rsidRPr="00BB0D4D">
        <w:t xml:space="preserve"> ММВ-7-6/311@ «</w:t>
      </w:r>
      <w:r w:rsidRPr="001F232E">
        <w:t xml:space="preserve">Об утверждении формата представления бухгалтерской </w:t>
      </w:r>
      <w:r>
        <w:t xml:space="preserve">(финансовой) </w:t>
      </w:r>
      <w:r w:rsidRPr="001F232E">
        <w:t>отчетности</w:t>
      </w:r>
      <w:r>
        <w:t xml:space="preserve"> </w:t>
      </w:r>
      <w:r w:rsidRPr="001F232E">
        <w:t>субъектов малого предпринимательства в электронной форме</w:t>
      </w:r>
      <w:proofErr w:type="gramStart"/>
      <w:r>
        <w:t>»</w:t>
      </w:r>
      <w:r w:rsidR="00A54D81" w:rsidRPr="00A54D81">
        <w:t xml:space="preserve"> </w:t>
      </w:r>
      <w:r w:rsidR="00A54D81">
        <w:t>;</w:t>
      </w:r>
      <w:proofErr w:type="gramEnd"/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12.11.2013 №</w:t>
      </w:r>
      <w:r w:rsidRPr="00590250">
        <w:t xml:space="preserve"> ММВ-7-6/49</w:t>
      </w:r>
      <w:r>
        <w:t>1</w:t>
      </w:r>
      <w:r w:rsidRPr="00590250">
        <w:t>@</w:t>
      </w:r>
      <w:r>
        <w:t xml:space="preserve"> «О внесении изменений в приказ ФНС России от 24.08.2009 № ШТ-7-6</w:t>
      </w:r>
      <w:r w:rsidRPr="00C85D3A">
        <w:t>/</w:t>
      </w:r>
      <w:r>
        <w:t>428@»</w:t>
      </w:r>
      <w:r w:rsidR="00A54D81">
        <w:t>;</w:t>
      </w:r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12.11.2013 №</w:t>
      </w:r>
      <w:r w:rsidRPr="00590250">
        <w:t xml:space="preserve"> ММВ-7-6/492@</w:t>
      </w:r>
      <w:r>
        <w:t xml:space="preserve"> «О внесении изменений в приказ ФНС России от 24.08.2009 № ШТ-7-6</w:t>
      </w:r>
      <w:r w:rsidRPr="00C85D3A">
        <w:t>/</w:t>
      </w:r>
      <w:r>
        <w:t>429@»</w:t>
      </w:r>
      <w:r w:rsidR="00A54D81">
        <w:t>;</w:t>
      </w:r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14.11.2013 №</w:t>
      </w:r>
      <w:r w:rsidRPr="00BB0D4D">
        <w:t xml:space="preserve"> ММВ-7-3/501@ «</w:t>
      </w:r>
      <w:r w:rsidRPr="003D3667">
        <w:t>О внесении изменений в приказы ФНС России</w:t>
      </w:r>
      <w:r>
        <w:t>»</w:t>
      </w:r>
      <w:r w:rsidR="00A54D81">
        <w:t>;</w:t>
      </w:r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26.11.2013 № ММВ-7-6/524</w:t>
      </w:r>
      <w:r w:rsidRPr="00590250">
        <w:t>@</w:t>
      </w:r>
      <w:r>
        <w:t xml:space="preserve"> «</w:t>
      </w:r>
      <w:r w:rsidRPr="00C66185">
        <w:t>О внесении изменений в приказ ФНС России от 31.12.2009 № ММ-7-6/730@</w:t>
      </w:r>
      <w:r>
        <w:t>»</w:t>
      </w:r>
      <w:r w:rsidR="00A54D81">
        <w:t>;</w:t>
      </w:r>
    </w:p>
    <w:p w:rsidR="003B57BE" w:rsidRDefault="003B57B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370F62">
        <w:t>риказ ФНС России от</w:t>
      </w:r>
      <w:r>
        <w:t xml:space="preserve"> 05.11.2013 № ММВ-7-11/478</w:t>
      </w:r>
      <w:r w:rsidRPr="00590250">
        <w:t>@</w:t>
      </w:r>
      <w:r>
        <w:t xml:space="preserve"> «О внесении изменений в приложения к приказу ФНС России от 24 ноября 2011 г. N ММВ-7-11/895 "Об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</w:t>
      </w:r>
      <w:r w:rsidR="00EF21C9">
        <w:t>»</w:t>
      </w:r>
      <w:r w:rsidR="00A54D81" w:rsidRPr="00A54D81">
        <w:t xml:space="preserve"> </w:t>
      </w:r>
      <w:r w:rsidR="00A54D81">
        <w:t>;</w:t>
      </w:r>
    </w:p>
    <w:p w:rsidR="007A414F" w:rsidRDefault="007A414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89472A">
        <w:t>Приказ ФНС России от 04.07.2014 № ММВ-7-3/353@ «Об утверждении формы налоговой декларации по единому налогу на вмененный доход для отдельных видов деятельности, порядка её заполнения, а также формата представления налоговой декларации по единому налогу на вмененный доход для отдельных видов деятельности в электронной форме</w:t>
      </w:r>
      <w:r>
        <w:t>»</w:t>
      </w:r>
      <w:r w:rsidR="00A54D81">
        <w:t>;</w:t>
      </w:r>
    </w:p>
    <w:p w:rsidR="007A414F" w:rsidRDefault="007A414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89472A">
        <w:t>Приказ ФНС России от 04.07.2014 № ММВ-7-3/352@ «Об утверждении формы налоговой декларации по налогу, уплачиваемому в связи с применением упрощенной системы налогообложения, порядка её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</w:t>
      </w:r>
      <w:r>
        <w:t>»</w:t>
      </w:r>
      <w:r w:rsidR="00A54D81">
        <w:t>;</w:t>
      </w:r>
    </w:p>
    <w:p w:rsidR="007A414F" w:rsidRDefault="007A414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89472A">
        <w:t>Приказ ФНС России от 28.07.2014 № ММВ-7-3/384@ «Об утверждении формы налоговой декларации по единому сельскохозяйственному налогу, порядка ее заполнения, а также формата представления налоговой декларации по единому сельскохозяйственному налогу в электронной форме</w:t>
      </w:r>
      <w:r>
        <w:t>»</w:t>
      </w:r>
      <w:r w:rsidR="00A54D81">
        <w:t>;</w:t>
      </w:r>
    </w:p>
    <w:p w:rsidR="007A414F" w:rsidRDefault="007A414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174AAA">
        <w:t>Приказ ФНС России от 29.10.2014 № ММВ-7-3/558@ «Об утверждении формы налоговой декларации по налогу на добавленную стоимость, порядка её заполнения, а также формата представления налоговой декларации по налогу на добавленную стоимость в электронной форме</w:t>
      </w:r>
      <w:r>
        <w:t>»</w:t>
      </w:r>
      <w:r w:rsidR="00A54D81">
        <w:t>;</w:t>
      </w:r>
    </w:p>
    <w:p w:rsidR="007A414F" w:rsidRPr="008B75B5" w:rsidRDefault="007A414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89472A">
        <w:t xml:space="preserve">Приказ ФНС России от 26.11.2014 № ММВ-7-3/600@ </w:t>
      </w:r>
      <w:r>
        <w:t>«</w:t>
      </w:r>
      <w:r w:rsidRPr="0089472A">
        <w:t>Об утверждении формы налоговой декларации по налогу на прибыль организаций, порядка её заполнения, а также формата представления налоговой декларации по налогу на прибыль организаций в электронной форме</w:t>
      </w:r>
      <w:r>
        <w:t>»</w:t>
      </w:r>
      <w:r w:rsidR="00A54D81">
        <w:t>;</w:t>
      </w:r>
    </w:p>
    <w:p w:rsidR="008B75B5" w:rsidRPr="00FD6DDA" w:rsidRDefault="008B75B5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lastRenderedPageBreak/>
        <w:t>Приказ ФНС России от 24.12.2014 № ММВ-7-11/671@ «Об утверждении формы налоговой декларации по налогу на доходы физических лиц (форма 3-НДФЛ), порядка её заполнения, а также формата представления налоговой декларации по налогу на доходы физических лиц в электронной форме»</w:t>
      </w:r>
      <w:r w:rsidR="00A54D81" w:rsidRPr="00A54D81">
        <w:t xml:space="preserve"> </w:t>
      </w:r>
      <w:r w:rsidR="00A54D81">
        <w:t>;</w:t>
      </w:r>
    </w:p>
    <w:p w:rsidR="00733887" w:rsidRDefault="00733887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России от 25.12.2015 №ММВ-7-11/544@ </w:t>
      </w:r>
      <w:r w:rsidRPr="00706100">
        <w:t>"О внесении изменений в приложения к приказу Федеральной налоговой службы от 24.12.2014 N ММВ-7-11/671@</w:t>
      </w:r>
      <w:r>
        <w:t xml:space="preserve"> </w:t>
      </w:r>
      <w:r w:rsidRPr="00706100"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 (Зарегистрировано в Минюсте России 30.01.2015 N 35796)"</w:t>
      </w:r>
      <w:r w:rsidR="00A54D81">
        <w:t>;</w:t>
      </w:r>
      <w:r w:rsidRPr="00706100">
        <w:t xml:space="preserve"> </w:t>
      </w:r>
    </w:p>
    <w:p w:rsidR="00733887" w:rsidRDefault="00733887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России от 31.12.2015 №АС-7-6/710@ </w:t>
      </w:r>
      <w:r w:rsidRPr="00706100">
        <w:t>"Об утверждении формата представления упрощенной бухгалтерской (финансовой) отчетности в электронной форме"</w:t>
      </w:r>
      <w:r w:rsidR="00A54D81">
        <w:t>;</w:t>
      </w:r>
    </w:p>
    <w:p w:rsidR="00B573DB" w:rsidRPr="00B573DB" w:rsidRDefault="00733887" w:rsidP="006B5472">
      <w:pPr>
        <w:numPr>
          <w:ilvl w:val="0"/>
          <w:numId w:val="38"/>
        </w:numPr>
        <w:tabs>
          <w:tab w:val="left" w:pos="1134"/>
        </w:tabs>
        <w:ind w:left="0" w:firstLine="709"/>
        <w:rPr>
          <w:b/>
          <w:bCs/>
          <w:caps/>
        </w:rPr>
      </w:pPr>
      <w:r>
        <w:t xml:space="preserve">Приказ ФНС России от 31.12.2015 №АС-7-6/711@ </w:t>
      </w:r>
      <w:r w:rsidRPr="00825257">
        <w:t>"Об утверждении формата представления бухгалтерской (финансовой) отчетности в электронной форме"</w:t>
      </w:r>
      <w:r w:rsidR="00A54D81">
        <w:t>;</w:t>
      </w:r>
    </w:p>
    <w:p w:rsidR="00B573DB" w:rsidRDefault="00B573DB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B573DB">
        <w:t>Приказ ФНС России от 22.12.2015 №ММВ-7-3/590@ "О внесении изменений в приложения к приказу Федеральной налоговой службы от 04.07.2014 N ММВ-7-3/353@"</w:t>
      </w:r>
      <w:r w:rsidR="00A54D81">
        <w:t>;</w:t>
      </w:r>
    </w:p>
    <w:p w:rsidR="00B573DB" w:rsidRDefault="00B573DB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B573DB">
        <w:t>Приказом ФНС России от 17.02.2016 №ММВ-7-6/86@ «Об утверждении форматов представления бухгалтерской отчетности кредитных организаций в электронной форме"</w:t>
      </w:r>
      <w:r w:rsidR="00A54D81">
        <w:t>;</w:t>
      </w:r>
    </w:p>
    <w:p w:rsidR="00B573DB" w:rsidRDefault="00B573DB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B573DB">
        <w:t>Приказ ФНС России от 01.02.2016 №ММВ-7-3/51@ "О внесении изменений в приложения к приказу ФНС России от 28.07.2014 N ММВ-7-3/384@"</w:t>
      </w:r>
      <w:r w:rsidR="00A54D81">
        <w:t>;</w:t>
      </w:r>
    </w:p>
    <w:p w:rsidR="007B383F" w:rsidRPr="00DC1953" w:rsidRDefault="007B383F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E21326">
        <w:rPr>
          <w:rStyle w:val="postbody"/>
        </w:rPr>
        <w:t>Приказ ФНС России от 26.02.2016 №ММВ-7-3/99@</w:t>
      </w:r>
      <w:r>
        <w:rPr>
          <w:rStyle w:val="postbody"/>
        </w:rPr>
        <w:t xml:space="preserve"> </w:t>
      </w:r>
      <w:r w:rsidRPr="007B383F">
        <w:t>"Об утверждении формы налоговой декларации по налогу, уплачиваемому в связи с применением упрощенной системы налогообложения, порядка её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форме"</w:t>
      </w:r>
      <w:r w:rsidR="00A54D81">
        <w:t>;</w:t>
      </w:r>
    </w:p>
    <w:p w:rsidR="00DC1953" w:rsidRPr="00BA2AB3" w:rsidRDefault="00DC195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14.10.2015 № ММВ-7-11/450@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</w:t>
      </w:r>
      <w:r w:rsidR="00A54D81">
        <w:t>;</w:t>
      </w:r>
    </w:p>
    <w:p w:rsidR="00BA2AB3" w:rsidRDefault="00BA2AB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</w:t>
      </w:r>
      <w:r w:rsidR="00A54D81" w:rsidRPr="00EF46FE">
        <w:t xml:space="preserve">России </w:t>
      </w:r>
      <w:r>
        <w:t>от 05.06.2015 № ММВ-7-17/227@ «Об утверждении форм справок о состоянии расчетов по налогам, сборам, пеням, штрафам, процентам, порядка их заполнения и форматов представления справок в электронной форме»</w:t>
      </w:r>
      <w:r w:rsidR="00A54D81">
        <w:t>;</w:t>
      </w:r>
    </w:p>
    <w:p w:rsidR="00BA2AB3" w:rsidRDefault="00BA2AB3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</w:t>
      </w:r>
      <w:r w:rsidR="00A54D81" w:rsidRPr="00EF46FE">
        <w:t xml:space="preserve">России </w:t>
      </w:r>
      <w:r>
        <w:t>от 21.04.2014 № ММВ-7-8/378@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</w:t>
      </w:r>
      <w:r w:rsidR="00A54D81" w:rsidRPr="00A54D81">
        <w:t xml:space="preserve"> </w:t>
      </w:r>
      <w:r w:rsidR="00A54D81">
        <w:t>;</w:t>
      </w:r>
    </w:p>
    <w:p w:rsidR="00EF46FE" w:rsidRPr="00EF46FE" w:rsidRDefault="00EF46F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EF46FE">
        <w:t>Приказ ФНС России от 10.10.2016 № ММВ-7-11/552@ "О внесении изменений в приложения к приказу Федеральной налоговой службы от 24.12.2014 N ММВ-7-11/671@"</w:t>
      </w:r>
      <w:r w:rsidR="00A54D81">
        <w:t>;</w:t>
      </w:r>
    </w:p>
    <w:p w:rsidR="00BA2AB3" w:rsidRDefault="00EF46FE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EF46FE">
        <w:t>Приказ ФНС России от 19.10.2016 № ММВ-7-3/572@ "Об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</w:t>
      </w:r>
      <w:r w:rsidR="00A54D81">
        <w:t>;</w:t>
      </w:r>
    </w:p>
    <w:p w:rsidR="00EF1218" w:rsidRPr="003E14CB" w:rsidRDefault="00EF1218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EF46FE">
        <w:t>Приказ ФНС России от 19.10.2016 № ММВ-7-3/57</w:t>
      </w:r>
      <w:r>
        <w:t>4</w:t>
      </w:r>
      <w:r w:rsidRPr="00EF46FE">
        <w:t xml:space="preserve">@ </w:t>
      </w:r>
      <w:r w:rsidRPr="00EF1218">
        <w:t>"О внесении изменений в приложения к приказу Федеральной налоговой службы от 04.07.2014 N ММВ-7-</w:t>
      </w:r>
      <w:r w:rsidRPr="003E14CB">
        <w:t>3/353@"</w:t>
      </w:r>
      <w:r w:rsidR="00A54D81" w:rsidRPr="00A54D81">
        <w:t>;</w:t>
      </w:r>
    </w:p>
    <w:p w:rsidR="003E14CB" w:rsidRPr="003E14CB" w:rsidRDefault="003E14CB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3E14CB">
        <w:t>Приказ ФНС России от 20.03.2017 № ММВ-7-6/228@ «Об утверждении</w:t>
      </w:r>
      <w:r>
        <w:t xml:space="preserve"> </w:t>
      </w:r>
      <w:r w:rsidRPr="003E14CB">
        <w:t>рекомендуемых форматов представления бухгалтерской (финансовой) отчетности в электронной форме»</w:t>
      </w:r>
      <w:r w:rsidR="00A54D81" w:rsidRPr="00A54D81">
        <w:t>;</w:t>
      </w:r>
    </w:p>
    <w:p w:rsidR="003E14CB" w:rsidRPr="004D7A49" w:rsidRDefault="003E14CB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3E14CB">
        <w:lastRenderedPageBreak/>
        <w:t>Приказ ФНС России от 20.12.2016 №ММВ-7-3/696@ «О внесении изменений и дополнений в приложения к приказу Федеральной налоговой службы от 29 октября 2014 года №ММВ-7-3/558@»</w:t>
      </w:r>
      <w:r w:rsidR="00A54D81" w:rsidRPr="00A54D81">
        <w:t>;</w:t>
      </w:r>
    </w:p>
    <w:p w:rsidR="002107AD" w:rsidRDefault="004D7A49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31.03.2017 г. N ММВ-7-21/271@ "Об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порядков их заполнения"</w:t>
      </w:r>
      <w:r w:rsidR="00A54D81" w:rsidRPr="00A54D81">
        <w:t>;</w:t>
      </w:r>
    </w:p>
    <w:p w:rsidR="002107AD" w:rsidRPr="002107AD" w:rsidRDefault="002107AD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</w:t>
      </w:r>
      <w:r w:rsidR="00A54D81">
        <w:t xml:space="preserve">ФНС России </w:t>
      </w:r>
      <w:r>
        <w:t>от 04.04.2017 № ММВ-7-6/283@</w:t>
      </w:r>
      <w:r w:rsidRPr="002107AD">
        <w:t xml:space="preserve"> “О внесении изменений в приказ ФНС России от 13.06.2013 № ММВ-7-6/196@”</w:t>
      </w:r>
      <w:r w:rsidR="00A54D81" w:rsidRPr="00A54D81">
        <w:t>;</w:t>
      </w:r>
    </w:p>
    <w:p w:rsidR="002107AD" w:rsidRPr="00EF4747" w:rsidRDefault="002107AD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 w:rsidRPr="002107AD">
        <w:t xml:space="preserve">Приказ </w:t>
      </w:r>
      <w:r w:rsidR="00A54D81">
        <w:t>ФНС России</w:t>
      </w:r>
      <w:r w:rsidR="00A54D81" w:rsidRPr="002107AD">
        <w:t xml:space="preserve"> </w:t>
      </w:r>
      <w:r w:rsidRPr="002107AD">
        <w:t>от 28.12.2016 № ММВ-7-17/722@ “Об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форме”</w:t>
      </w:r>
      <w:r w:rsidR="00A54D81" w:rsidRPr="00A54D81">
        <w:t>;</w:t>
      </w:r>
    </w:p>
    <w:p w:rsidR="00EF4747" w:rsidRPr="00536CE6" w:rsidRDefault="00EF4747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EF4747">
        <w:t>исьмо ФНС России от 29.05.2017 №3-2-15/013@</w:t>
      </w:r>
      <w:r w:rsidR="00A54D81">
        <w:rPr>
          <w:lang w:val="en-US"/>
        </w:rPr>
        <w:t>;</w:t>
      </w:r>
    </w:p>
    <w:p w:rsidR="00536CE6" w:rsidRDefault="00536CE6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</w:t>
      </w:r>
      <w:r w:rsidRPr="00EF4747">
        <w:t xml:space="preserve">исьмо ФНС России от </w:t>
      </w:r>
      <w:r>
        <w:t>13.06.2017 № 21-1-09/0158</w:t>
      </w:r>
      <w:r w:rsidRPr="00141D90">
        <w:t>@</w:t>
      </w:r>
      <w:r w:rsidR="00A54D81">
        <w:rPr>
          <w:lang w:val="en-US"/>
        </w:rPr>
        <w:t>;</w:t>
      </w:r>
    </w:p>
    <w:p w:rsidR="00944EE4" w:rsidRPr="00025BC4" w:rsidRDefault="00944EE4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 xml:space="preserve">Приказ ФНС России от 25.10.2017 № ММВ-7-11/822@ </w:t>
      </w:r>
      <w:r w:rsidRPr="00706100">
        <w:t>"О внесении изменений в приложения к приказу Федеральной налоговой службы от 24.12.2014 N ММВ-7-11/671@</w:t>
      </w:r>
      <w:r>
        <w:t xml:space="preserve"> </w:t>
      </w:r>
      <w:r w:rsidRPr="00706100"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</w:t>
      </w:r>
      <w:r w:rsidR="00A54D81" w:rsidRPr="00A54D81">
        <w:t>;</w:t>
      </w:r>
    </w:p>
    <w:p w:rsidR="00025BC4" w:rsidRDefault="00025BC4" w:rsidP="006B5472">
      <w:pPr>
        <w:numPr>
          <w:ilvl w:val="0"/>
          <w:numId w:val="38"/>
        </w:numPr>
        <w:tabs>
          <w:tab w:val="left" w:pos="1134"/>
        </w:tabs>
        <w:ind w:left="0" w:firstLine="709"/>
      </w:pPr>
      <w:r>
        <w:t>Приказ ФНС России от 17.01.2018 № ММВ-7-11/18</w:t>
      </w:r>
      <w:r w:rsidRPr="00025BC4">
        <w:t xml:space="preserve">@ </w:t>
      </w:r>
      <w:r>
        <w:t>«О внесении изменений в приложения к приказу Федеральной налоговой службы от 14.10.2015 № ММВ-7-11/450</w:t>
      </w:r>
      <w:r w:rsidRPr="00025BC4">
        <w:t>@</w:t>
      </w:r>
      <w:r>
        <w:t>»</w:t>
      </w:r>
      <w:r w:rsidR="00A54D81" w:rsidRPr="00A54D81">
        <w:t>;</w:t>
      </w:r>
    </w:p>
    <w:p w:rsidR="0064643E" w:rsidRPr="00E01B73" w:rsidRDefault="0064643E" w:rsidP="006B5472">
      <w:pPr>
        <w:numPr>
          <w:ilvl w:val="0"/>
          <w:numId w:val="38"/>
        </w:numPr>
        <w:tabs>
          <w:tab w:val="left" w:pos="720"/>
          <w:tab w:val="left" w:pos="1134"/>
        </w:tabs>
        <w:ind w:left="0" w:firstLine="709"/>
      </w:pPr>
      <w:r>
        <w:rPr>
          <w:rStyle w:val="postbody"/>
        </w:rPr>
        <w:t>Приказ ФНС России от 15.02.2018 №ММВ-7-6/96@ «</w:t>
      </w:r>
      <w:r>
        <w:t>О внесении изменений в приказ ФНС России от 20.03.2017 № ММВ-7-6/228</w:t>
      </w:r>
      <w:r w:rsidRPr="00221D32">
        <w:t>@</w:t>
      </w:r>
      <w:r>
        <w:t>»</w:t>
      </w:r>
      <w:r w:rsidR="00A54D81" w:rsidRPr="00A54D81">
        <w:t>.</w:t>
      </w:r>
    </w:p>
    <w:p w:rsidR="0064643E" w:rsidRDefault="0064643E" w:rsidP="0064643E">
      <w:pPr>
        <w:tabs>
          <w:tab w:val="left" w:pos="284"/>
        </w:tabs>
        <w:autoSpaceDE/>
        <w:autoSpaceDN/>
        <w:ind w:left="720" w:firstLine="0"/>
        <w:rPr>
          <w:rStyle w:val="postbody"/>
        </w:rPr>
      </w:pPr>
    </w:p>
    <w:p w:rsidR="0064643E" w:rsidRPr="004D7A49" w:rsidRDefault="0064643E" w:rsidP="0064643E">
      <w:pPr>
        <w:ind w:left="720" w:firstLine="0"/>
      </w:pPr>
    </w:p>
    <w:p w:rsidR="00EF1218" w:rsidRPr="00F177AA" w:rsidRDefault="00F177AA" w:rsidP="00F177AA">
      <w:pPr>
        <w:ind w:firstLine="0"/>
      </w:pPr>
      <w:r>
        <w:br w:type="page"/>
      </w:r>
    </w:p>
    <w:p w:rsidR="00FE146F" w:rsidRDefault="00FE146F" w:rsidP="000E38D5">
      <w:pPr>
        <w:pStyle w:val="1"/>
        <w:numPr>
          <w:ilvl w:val="0"/>
          <w:numId w:val="0"/>
        </w:numPr>
        <w:ind w:left="709"/>
      </w:pPr>
      <w:bookmarkStart w:id="219" w:name="_Toc299705121"/>
      <w:bookmarkStart w:id="220" w:name="_Toc1030974"/>
      <w:r w:rsidRPr="00406184">
        <w:lastRenderedPageBreak/>
        <w:t>Приложение</w:t>
      </w:r>
      <w:r>
        <w:t xml:space="preserve"> 2. </w:t>
      </w:r>
      <w:r w:rsidR="00B91A8A">
        <w:t>С</w:t>
      </w:r>
      <w:r w:rsidR="00B91A8A" w:rsidRPr="00B2087B">
        <w:t>остав</w:t>
      </w:r>
      <w:r w:rsidR="00B91A8A">
        <w:t xml:space="preserve"> </w:t>
      </w:r>
      <w:r w:rsidR="00D05053">
        <w:t>набора входных данных</w:t>
      </w:r>
      <w:bookmarkEnd w:id="219"/>
      <w:bookmarkEnd w:id="220"/>
      <w:r w:rsidR="00B2087B" w:rsidRPr="00B2087B">
        <w:t xml:space="preserve"> </w:t>
      </w:r>
    </w:p>
    <w:p w:rsidR="00B2087B" w:rsidRPr="00B2087B" w:rsidRDefault="00B2087B" w:rsidP="002C357E">
      <w:pPr>
        <w:pStyle w:val="a7"/>
      </w:pPr>
      <w:r w:rsidRPr="00B2087B">
        <w:t>Описание формата приведено в документе ФНС России «Требования к составу электронных документов, заверенных ЭЦП налогового органа, представляемых налогоплательщиком по месту требования» (далее – Требования)</w:t>
      </w:r>
      <w:r w:rsidR="00647447">
        <w:rPr>
          <w:rStyle w:val="afc"/>
        </w:rPr>
        <w:footnoteReference w:id="19"/>
      </w:r>
      <w:r w:rsidRPr="00B2087B">
        <w:t xml:space="preserve">. </w:t>
      </w:r>
    </w:p>
    <w:p w:rsidR="00B2087B" w:rsidRPr="00B2087B" w:rsidRDefault="00B2087B" w:rsidP="002C357E">
      <w:pPr>
        <w:pStyle w:val="a7"/>
      </w:pPr>
      <w:r w:rsidRPr="00B2087B">
        <w:t>Общая схема</w:t>
      </w:r>
      <w:r w:rsidR="002C357E">
        <w:t xml:space="preserve"> пакета представлена на рисунке</w:t>
      </w:r>
      <w:r w:rsidRPr="00B2087B">
        <w:t>.</w:t>
      </w:r>
    </w:p>
    <w:p w:rsidR="00B2087B" w:rsidRDefault="00B2087B" w:rsidP="00B2087B">
      <w:pPr>
        <w:rPr>
          <w:rFonts w:ascii="Calibri" w:hAnsi="Calibri" w:cs="Calibri"/>
        </w:rPr>
      </w:pPr>
    </w:p>
    <w:p w:rsidR="002C357E" w:rsidRPr="00F913C3" w:rsidRDefault="002C357E" w:rsidP="00B2087B">
      <w:pPr>
        <w:rPr>
          <w:rFonts w:ascii="Calibri" w:hAnsi="Calibri" w:cs="Calibri"/>
        </w:rPr>
      </w:pPr>
    </w:p>
    <w:p w:rsidR="00B2087B" w:rsidRPr="00F913C3" w:rsidRDefault="001D47FA" w:rsidP="006A4578">
      <w:pPr>
        <w:ind w:firstLine="0"/>
        <w:jc w:val="center"/>
        <w:rPr>
          <w:rFonts w:ascii="Calibri" w:hAnsi="Calibri" w:cs="Calibri"/>
          <w:lang w:val="en-US"/>
        </w:rPr>
      </w:pPr>
      <w:r w:rsidRPr="001D0ABC">
        <w:rPr>
          <w:noProof/>
        </w:rPr>
        <w:drawing>
          <wp:inline distT="0" distB="0" distL="0" distR="0" wp14:anchorId="203EBDC0" wp14:editId="220228D2">
            <wp:extent cx="3165475" cy="187261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7E" w:rsidRDefault="002C357E" w:rsidP="002C357E">
      <w:pPr>
        <w:pStyle w:val="a7"/>
      </w:pPr>
    </w:p>
    <w:p w:rsidR="00B2087B" w:rsidRPr="00B2087B" w:rsidRDefault="00B2087B" w:rsidP="002C357E">
      <w:pPr>
        <w:pStyle w:val="a7"/>
      </w:pPr>
      <w:r w:rsidRPr="00B2087B">
        <w:t>Условные обозначения:</w:t>
      </w:r>
    </w:p>
    <w:p w:rsidR="00B2087B" w:rsidRPr="00B2087B" w:rsidRDefault="00B2087B" w:rsidP="00D70490">
      <w:pPr>
        <w:numPr>
          <w:ilvl w:val="0"/>
          <w:numId w:val="32"/>
        </w:numPr>
        <w:tabs>
          <w:tab w:val="clear" w:pos="765"/>
          <w:tab w:val="num" w:pos="1080"/>
        </w:tabs>
        <w:autoSpaceDE/>
        <w:autoSpaceDN/>
        <w:ind w:left="0" w:firstLine="720"/>
      </w:pPr>
      <w:r w:rsidRPr="00B2087B">
        <w:t>Документ «Электронный документ с файлом налоговой декларации (расчета) или бухгалтерской отчетности» (Требования, п.3.2, подпункт 1)</w:t>
      </w:r>
      <w:r w:rsidR="002C357E">
        <w:t>;</w:t>
      </w:r>
    </w:p>
    <w:p w:rsidR="00B2087B" w:rsidRPr="00B2087B" w:rsidRDefault="00B2087B" w:rsidP="00D70490">
      <w:pPr>
        <w:numPr>
          <w:ilvl w:val="0"/>
          <w:numId w:val="32"/>
        </w:numPr>
        <w:tabs>
          <w:tab w:val="clear" w:pos="765"/>
          <w:tab w:val="num" w:pos="1080"/>
        </w:tabs>
        <w:autoSpaceDE/>
        <w:autoSpaceDN/>
        <w:ind w:left="0" w:firstLine="720"/>
      </w:pPr>
      <w:r w:rsidRPr="00B2087B">
        <w:t>Файл ЭЦП налогоплательщика (представителя) под файлом налоговой декларации (расчета) или бухгалтерской отчетности (Требования, п.3.2, подпункт 2)</w:t>
      </w:r>
      <w:r w:rsidR="002C357E">
        <w:t>;</w:t>
      </w:r>
    </w:p>
    <w:p w:rsidR="00B2087B" w:rsidRPr="00B2087B" w:rsidRDefault="00B2087B" w:rsidP="00D70490">
      <w:pPr>
        <w:numPr>
          <w:ilvl w:val="0"/>
          <w:numId w:val="32"/>
        </w:numPr>
        <w:tabs>
          <w:tab w:val="clear" w:pos="765"/>
          <w:tab w:val="num" w:pos="1080"/>
        </w:tabs>
        <w:autoSpaceDE/>
        <w:autoSpaceDN/>
        <w:ind w:left="0" w:firstLine="720"/>
      </w:pPr>
      <w:r w:rsidRPr="00B2087B">
        <w:t>Файл ЭЦП налогового органа под файлом налоговой декларации (расчета) или бухгалтерской отчетности (Требования, п.3.2, подпункт 3)</w:t>
      </w:r>
      <w:r w:rsidR="002C357E">
        <w:t>;</w:t>
      </w:r>
    </w:p>
    <w:p w:rsidR="00B2087B" w:rsidRPr="00B2087B" w:rsidRDefault="00B2087B" w:rsidP="00D70490">
      <w:pPr>
        <w:numPr>
          <w:ilvl w:val="0"/>
          <w:numId w:val="32"/>
        </w:numPr>
        <w:tabs>
          <w:tab w:val="clear" w:pos="765"/>
          <w:tab w:val="num" w:pos="1080"/>
        </w:tabs>
        <w:autoSpaceDE/>
        <w:autoSpaceDN/>
        <w:ind w:left="0" w:firstLine="720"/>
      </w:pPr>
      <w:r w:rsidRPr="00B2087B">
        <w:t>Документ «Квитанция о приеме налоговой декларации (расчета) или бухгалтерской отчетности» (Требования, п.3.2, подпункт 4)</w:t>
      </w:r>
      <w:r w:rsidR="002C357E">
        <w:t>;</w:t>
      </w:r>
    </w:p>
    <w:p w:rsidR="00B2087B" w:rsidRPr="00F95758" w:rsidRDefault="00B2087B" w:rsidP="00D70490">
      <w:pPr>
        <w:numPr>
          <w:ilvl w:val="0"/>
          <w:numId w:val="32"/>
        </w:numPr>
        <w:tabs>
          <w:tab w:val="clear" w:pos="765"/>
          <w:tab w:val="num" w:pos="1080"/>
        </w:tabs>
        <w:autoSpaceDE/>
        <w:autoSpaceDN/>
        <w:ind w:left="0" w:firstLine="720"/>
      </w:pPr>
      <w:r w:rsidRPr="00B2087B">
        <w:t>Файл ЭЦП налогового органа под квитанцией о приеме налоговой декларации (расчета) или бухгалтерской отчетности (Требования, п.3.2, подпункт 5)</w:t>
      </w:r>
      <w:r w:rsidR="002C357E">
        <w:t>;</w:t>
      </w: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F95758" w:rsidRPr="00165F46" w:rsidRDefault="00F95758" w:rsidP="00F95758">
      <w:pPr>
        <w:autoSpaceDE/>
        <w:autoSpaceDN/>
      </w:pPr>
    </w:p>
    <w:p w:rsidR="006A4578" w:rsidRDefault="006A457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2C357E" w:rsidRDefault="002C357E" w:rsidP="000E38D5">
      <w:pPr>
        <w:pStyle w:val="1"/>
        <w:numPr>
          <w:ilvl w:val="0"/>
          <w:numId w:val="0"/>
        </w:numPr>
        <w:ind w:left="709"/>
      </w:pPr>
      <w:bookmarkStart w:id="221" w:name="_Toc299705122"/>
      <w:bookmarkStart w:id="222" w:name="_Toc1030975"/>
      <w:r w:rsidRPr="00406184">
        <w:lastRenderedPageBreak/>
        <w:t>Приложение</w:t>
      </w:r>
      <w:r>
        <w:t xml:space="preserve"> 3. Протокол входного контроля</w:t>
      </w:r>
      <w:bookmarkEnd w:id="221"/>
      <w:bookmarkEnd w:id="222"/>
      <w:r w:rsidRPr="00B2087B">
        <w:t xml:space="preserve"> </w:t>
      </w:r>
    </w:p>
    <w:p w:rsidR="00EE6A27" w:rsidRPr="00B71F52" w:rsidRDefault="00EE6A27" w:rsidP="002C357E">
      <w:pPr>
        <w:ind w:firstLine="720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9"/>
        <w:gridCol w:w="46"/>
      </w:tblGrid>
      <w:tr w:rsidR="00BA7011" w:rsidRPr="000D7FA4" w:rsidTr="009368ED">
        <w:trPr>
          <w:tblCellSpacing w:w="15" w:type="dxa"/>
          <w:jc w:val="center"/>
        </w:trPr>
        <w:tc>
          <w:tcPr>
            <w:tcW w:w="4991" w:type="pct"/>
            <w:gridSpan w:val="2"/>
            <w:vAlign w:val="center"/>
          </w:tcPr>
          <w:p w:rsidR="00BA7011" w:rsidRPr="002B4D4E" w:rsidRDefault="00BA7011" w:rsidP="00AF041D">
            <w:pPr>
              <w:ind w:firstLine="0"/>
              <w:jc w:val="center"/>
            </w:pPr>
            <w:r w:rsidRPr="002B4D4E">
              <w:t>ПРОТОКОЛ</w:t>
            </w:r>
          </w:p>
          <w:p w:rsidR="00BA7011" w:rsidRPr="002B4D4E" w:rsidRDefault="00BA7011" w:rsidP="00AF041D">
            <w:pPr>
              <w:ind w:firstLine="0"/>
              <w:jc w:val="center"/>
            </w:pPr>
            <w:r w:rsidRPr="002B4D4E">
              <w:t>№ ______ от _________________ г.</w:t>
            </w:r>
          </w:p>
          <w:p w:rsidR="00BA7011" w:rsidRPr="000D7FA4" w:rsidRDefault="00BA7011" w:rsidP="00AF041D">
            <w:pPr>
              <w:ind w:firstLine="0"/>
              <w:jc w:val="center"/>
              <w:rPr>
                <w:kern w:val="36"/>
              </w:rPr>
            </w:pPr>
            <w:r w:rsidRPr="002B4D4E">
              <w:t>ВХОДНОГО КОНТРОЛЯ</w:t>
            </w:r>
          </w:p>
        </w:tc>
      </w:tr>
      <w:tr w:rsidR="009368ED" w:rsidRPr="00631FE7" w:rsidTr="009368ED">
        <w:trPr>
          <w:gridAfter w:val="1"/>
          <w:wAfter w:w="3" w:type="pct"/>
          <w:tblCellSpacing w:w="15" w:type="dxa"/>
          <w:jc w:val="center"/>
        </w:trPr>
        <w:tc>
          <w:tcPr>
            <w:tcW w:w="4983" w:type="pct"/>
            <w:vAlign w:val="center"/>
          </w:tcPr>
          <w:p w:rsidR="00BA7011" w:rsidRPr="00631FE7" w:rsidRDefault="00BA7011" w:rsidP="00317D1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color w:val="000000"/>
              </w:rPr>
              <w:t>1. Объект проверки:</w:t>
            </w: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</w:t>
            </w:r>
          </w:p>
          <w:p w:rsidR="00BA7011" w:rsidRPr="00631FE7" w:rsidRDefault="00E07535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1EC6177C">
                <v:rect id="Horizontal Line 48" o:spid="_x0000_s1040" alt="" style="width:1579.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  <w:p w:rsidR="00BA7011" w:rsidRPr="00631FE7" w:rsidRDefault="00BA7011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Сокращенное фирменное наименование кредитной организации (ее филиала), регистрационный номер (порядковый номер филиала)</w:t>
            </w: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</w:t>
            </w: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631FE7">
              <w:rPr>
                <w:rFonts w:ascii="Calibri" w:hAnsi="Calibri" w:cs="Calibri"/>
                <w:color w:val="000000"/>
              </w:rPr>
              <w:t>2. Основание для проведения проверки:</w:t>
            </w:r>
          </w:p>
          <w:tbl>
            <w:tblPr>
              <w:tblpPr w:leftFromText="180" w:rightFromText="180" w:vertAnchor="page" w:horzAnchor="page" w:tblpX="851" w:tblpY="551"/>
              <w:tblOverlap w:val="never"/>
              <w:tblW w:w="9219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38"/>
              <w:gridCol w:w="8881"/>
            </w:tblGrid>
            <w:tr w:rsidR="00BA7011" w:rsidRPr="00631FE7" w:rsidTr="009368E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011" w:rsidRPr="00631FE7" w:rsidRDefault="001D47FA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1" layoutInCell="1" allowOverlap="1" wp14:anchorId="47E4D15C" wp14:editId="3040A4CB">
                            <wp:simplePos x="0" y="0"/>
                            <wp:positionH relativeFrom="column">
                              <wp:posOffset>174625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57810" cy="228600"/>
                            <wp:effectExtent l="14605" t="16510" r="22860" b="21590"/>
                            <wp:wrapNone/>
                            <wp:docPr id="47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81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DF99EA" id="Rectangle 3" o:spid="_x0000_s1026" style="position:absolute;margin-left:13.75pt;margin-top:9.05pt;width:20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" strokeweight="2.25pt">
                            <w10:anchorlock/>
                          </v:rect>
                        </w:pict>
                      </mc:Fallback>
                    </mc:AlternateContent>
                  </w:r>
                  <w:r w:rsidR="00BA7011" w:rsidRPr="00631FE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011" w:rsidRPr="00631FE7" w:rsidRDefault="00BA7011" w:rsidP="009368ED">
                  <w:pPr>
                    <w:ind w:hanging="419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31FE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</w:t>
                  </w:r>
                  <w:proofErr w:type="spellEnd"/>
                  <w:r w:rsidRPr="00631FE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Плановая, в соответствии со Сводным планом комплексных и тематических проверок на 20___ г.</w:t>
                  </w:r>
                </w:p>
              </w:tc>
            </w:tr>
            <w:tr w:rsidR="00BA7011" w:rsidRPr="00631FE7" w:rsidTr="009368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011" w:rsidRPr="00631FE7" w:rsidRDefault="00BA7011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FE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68ED" w:rsidRPr="00631FE7" w:rsidTr="009368E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011" w:rsidRPr="00631FE7" w:rsidRDefault="001D47FA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1" layoutInCell="1" allowOverlap="1" wp14:anchorId="3AFEC894" wp14:editId="5B619E85">
                            <wp:simplePos x="0" y="0"/>
                            <wp:positionH relativeFrom="column">
                              <wp:posOffset>174625</wp:posOffset>
                            </wp:positionH>
                            <wp:positionV relativeFrom="paragraph">
                              <wp:posOffset>345440</wp:posOffset>
                            </wp:positionV>
                            <wp:extent cx="257810" cy="228600"/>
                            <wp:effectExtent l="14605" t="16510" r="22860" b="21590"/>
                            <wp:wrapNone/>
                            <wp:docPr id="4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81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94C1AF" id="Rectangle 4" o:spid="_x0000_s1026" style="position:absolute;margin-left:13.75pt;margin-top:27.2pt;width:20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" strokeweight="2.25pt">
                            <w10:anchorlock/>
                          </v:rect>
                        </w:pict>
                      </mc:Fallback>
                    </mc:AlternateContent>
                  </w:r>
                  <w:r w:rsidR="00BA7011" w:rsidRPr="00631FE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   </w:t>
                  </w:r>
                </w:p>
              </w:tc>
              <w:tc>
                <w:tcPr>
                  <w:tcW w:w="88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011" w:rsidRPr="00631FE7" w:rsidRDefault="00BA7011" w:rsidP="00BA701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FE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Внеплановая, в соответствии с</w:t>
                  </w:r>
                  <w:r w:rsidRPr="00631FE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 </w:t>
                  </w:r>
                </w:p>
                <w:p w:rsidR="00BA7011" w:rsidRPr="00631FE7" w:rsidRDefault="00E07535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pict w14:anchorId="1CDA0315">
                      <v:rect id="Horizontal Line 47" o:spid="_x0000_s1039" alt="" style="width:1330.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  <w:p w:rsidR="00BA7011" w:rsidRPr="00631FE7" w:rsidRDefault="00BA7011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FE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:rsidR="00BA7011" w:rsidRPr="00631FE7" w:rsidRDefault="00E07535" w:rsidP="00CE076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pict w14:anchorId="1EBB1A4C">
                      <v:rect id="Horizontal Line 46" o:spid="_x0000_s1038" alt="" style="width:1330.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BA7011" w:rsidRPr="00631FE7" w:rsidRDefault="00BA7011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631FE7">
              <w:rPr>
                <w:rFonts w:ascii="Calibri" w:hAnsi="Calibri" w:cs="Calibri"/>
                <w:color w:val="000000"/>
              </w:rPr>
              <w:t>3. Дата и номер поручения на проведение проверки кредитной организации (ее филиала):</w:t>
            </w:r>
            <w:r w:rsidRPr="00631FE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</w:t>
            </w:r>
          </w:p>
          <w:p w:rsidR="00BA7011" w:rsidRPr="00631FE7" w:rsidRDefault="00E07535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07AFAE51">
                <v:rect id="Horizontal Line 45" o:spid="_x0000_s1037" alt="" style="width:1579.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  <w:p w:rsidR="00BA7011" w:rsidRDefault="00BA7011" w:rsidP="005A63CF">
            <w:pPr>
              <w:jc w:val="center"/>
            </w:pPr>
            <w:r w:rsidRPr="005A63CF">
              <w:t>РЕЗУЛЬТАТЫ ПРОВЕРКИ</w:t>
            </w:r>
          </w:p>
          <w:p w:rsidR="008305AF" w:rsidRPr="005A63CF" w:rsidRDefault="008305AF" w:rsidP="005A63CF">
            <w:pPr>
              <w:jc w:val="center"/>
            </w:pPr>
            <w:r>
              <w:t>Прошли входной контроль</w:t>
            </w:r>
          </w:p>
        </w:tc>
      </w:tr>
    </w:tbl>
    <w:p w:rsidR="00BA7011" w:rsidRPr="00631FE7" w:rsidRDefault="00BA7011" w:rsidP="00BA7011">
      <w:pPr>
        <w:rPr>
          <w:rFonts w:ascii="Calibri" w:hAnsi="Calibri" w:cs="Calibri"/>
          <w:vanish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351"/>
        <w:gridCol w:w="1689"/>
        <w:gridCol w:w="1981"/>
        <w:gridCol w:w="1517"/>
      </w:tblGrid>
      <w:tr w:rsidR="00BA7011" w:rsidRPr="00631FE7" w:rsidTr="009368ED">
        <w:tc>
          <w:tcPr>
            <w:tcW w:w="435" w:type="pct"/>
          </w:tcPr>
          <w:p w:rsidR="00BA7011" w:rsidRPr="00631FE7" w:rsidRDefault="00BA7011" w:rsidP="00BA7011">
            <w:pPr>
              <w:spacing w:before="100" w:after="100"/>
              <w:ind w:left="100" w:right="10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92" w:type="pct"/>
          </w:tcPr>
          <w:p w:rsidR="00BA7011" w:rsidRPr="00631FE7" w:rsidRDefault="00BA7011" w:rsidP="00BA7011">
            <w:pPr>
              <w:spacing w:before="100" w:after="100"/>
              <w:ind w:right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sz w:val="22"/>
                <w:szCs w:val="22"/>
              </w:rPr>
              <w:t>Имя пакета</w:t>
            </w:r>
          </w:p>
        </w:tc>
        <w:tc>
          <w:tcPr>
            <w:tcW w:w="903" w:type="pct"/>
          </w:tcPr>
          <w:p w:rsidR="00BA7011" w:rsidRPr="00631FE7" w:rsidRDefault="00BA7011" w:rsidP="00BA7011">
            <w:pPr>
              <w:spacing w:before="100" w:after="100"/>
              <w:ind w:right="10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sz w:val="22"/>
                <w:szCs w:val="22"/>
              </w:rPr>
              <w:t>Путь</w:t>
            </w:r>
          </w:p>
        </w:tc>
        <w:tc>
          <w:tcPr>
            <w:tcW w:w="1059" w:type="pct"/>
          </w:tcPr>
          <w:p w:rsidR="00BA7011" w:rsidRPr="00631FE7" w:rsidRDefault="00BA7011" w:rsidP="00BA7011">
            <w:pPr>
              <w:spacing w:before="100" w:after="100"/>
              <w:ind w:left="100" w:right="10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sz w:val="22"/>
                <w:szCs w:val="22"/>
              </w:rPr>
              <w:t>Данные налогоплательщика</w:t>
            </w:r>
          </w:p>
        </w:tc>
        <w:tc>
          <w:tcPr>
            <w:tcW w:w="811" w:type="pct"/>
          </w:tcPr>
          <w:p w:rsidR="00BA7011" w:rsidRPr="00631FE7" w:rsidRDefault="00BA7011" w:rsidP="00BA7011">
            <w:pPr>
              <w:spacing w:before="100" w:after="100"/>
              <w:ind w:left="100" w:right="10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sz w:val="22"/>
                <w:szCs w:val="22"/>
              </w:rPr>
              <w:t>Данные отчётности</w:t>
            </w:r>
          </w:p>
        </w:tc>
      </w:tr>
    </w:tbl>
    <w:p w:rsidR="008305AF" w:rsidRDefault="008305AF" w:rsidP="008305AF">
      <w:pPr>
        <w:spacing w:before="100" w:after="100"/>
        <w:ind w:right="100" w:firstLine="0"/>
        <w:jc w:val="center"/>
        <w:rPr>
          <w:rFonts w:ascii="Calibri" w:hAnsi="Calibri" w:cs="Calibri"/>
          <w:b/>
          <w:bCs/>
          <w:color w:val="000000"/>
          <w:kern w:val="36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kern w:val="36"/>
          <w:sz w:val="22"/>
          <w:szCs w:val="22"/>
        </w:rPr>
        <w:t>Не прошли входной контроль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3141"/>
        <w:gridCol w:w="2880"/>
        <w:gridCol w:w="2583"/>
      </w:tblGrid>
      <w:tr w:rsidR="008305AF" w:rsidRPr="000D7FA4" w:rsidTr="009368ED">
        <w:trPr>
          <w:trHeight w:val="598"/>
        </w:trPr>
        <w:tc>
          <w:tcPr>
            <w:tcW w:w="399" w:type="pct"/>
          </w:tcPr>
          <w:p w:rsidR="008305AF" w:rsidRPr="00631FE7" w:rsidRDefault="008305AF" w:rsidP="00BA7011">
            <w:pPr>
              <w:spacing w:before="100" w:after="100"/>
              <w:ind w:left="100" w:right="10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8305AF" w:rsidRPr="00631FE7" w:rsidRDefault="008305AF" w:rsidP="00BA7011">
            <w:pPr>
              <w:spacing w:before="100" w:after="100"/>
              <w:ind w:left="100" w:right="10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79" w:type="pct"/>
          </w:tcPr>
          <w:p w:rsidR="008305AF" w:rsidRPr="00631FE7" w:rsidRDefault="008305AF" w:rsidP="00BA7011">
            <w:pPr>
              <w:spacing w:before="100" w:after="100"/>
              <w:ind w:left="100" w:right="10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Имя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файла</w:t>
            </w:r>
          </w:p>
        </w:tc>
        <w:tc>
          <w:tcPr>
            <w:tcW w:w="1540" w:type="pct"/>
          </w:tcPr>
          <w:p w:rsidR="008305AF" w:rsidRPr="00631FE7" w:rsidRDefault="008305AF" w:rsidP="00BA7011">
            <w:pPr>
              <w:spacing w:before="100" w:after="100"/>
              <w:ind w:right="10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Путь</w:t>
            </w:r>
          </w:p>
        </w:tc>
        <w:tc>
          <w:tcPr>
            <w:tcW w:w="1381" w:type="pct"/>
          </w:tcPr>
          <w:p w:rsidR="008305AF" w:rsidRPr="000D7FA4" w:rsidRDefault="008305AF" w:rsidP="00BA7011">
            <w:pPr>
              <w:spacing w:before="100" w:after="100"/>
              <w:ind w:right="10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1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Ошибка</w:t>
            </w:r>
          </w:p>
        </w:tc>
      </w:tr>
    </w:tbl>
    <w:p w:rsidR="00BA7011" w:rsidRPr="000D7FA4" w:rsidRDefault="00BA7011" w:rsidP="00BA7011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BA7011" w:rsidRPr="00BA701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A7011" w:rsidRDefault="00631FE7" w:rsidP="00BA7011">
            <w:pPr>
              <w:ind w:firstLine="0"/>
              <w:jc w:val="left"/>
            </w:pPr>
            <w:r>
              <w:t>Всего</w:t>
            </w:r>
            <w:r w:rsidR="00BA7011" w:rsidRPr="00B71F52">
              <w:t>:</w:t>
            </w:r>
          </w:p>
          <w:p w:rsidR="00BA7011" w:rsidRDefault="00631FE7" w:rsidP="00BA7011">
            <w:pPr>
              <w:ind w:firstLine="0"/>
              <w:jc w:val="left"/>
            </w:pPr>
            <w:r>
              <w:t>Прошли проверку</w:t>
            </w:r>
            <w:r w:rsidR="00BA7011" w:rsidRPr="00B71F52">
              <w:t>:</w:t>
            </w:r>
          </w:p>
          <w:p w:rsidR="00BA7011" w:rsidRDefault="00631FE7" w:rsidP="00BA7011">
            <w:pPr>
              <w:ind w:firstLine="0"/>
              <w:jc w:val="left"/>
            </w:pPr>
            <w:r>
              <w:t>Не прошли проверку</w:t>
            </w:r>
            <w:r w:rsidR="00BA7011" w:rsidRPr="00B71F52">
              <w:t>:</w:t>
            </w:r>
          </w:p>
          <w:p w:rsidR="00BA7011" w:rsidRPr="00BA7011" w:rsidRDefault="00BA7011" w:rsidP="00631FE7">
            <w:pPr>
              <w:ind w:firstLine="0"/>
              <w:jc w:val="left"/>
              <w:rPr>
                <w:rFonts w:ascii="Calibri" w:hAnsi="Calibri" w:cs="Calibri"/>
                <w:color w:val="000000"/>
                <w:kern w:val="22"/>
              </w:rPr>
            </w:pPr>
          </w:p>
        </w:tc>
      </w:tr>
    </w:tbl>
    <w:p w:rsidR="00BA7011" w:rsidRPr="00BA7011" w:rsidRDefault="00BA7011" w:rsidP="00BA7011">
      <w:pPr>
        <w:spacing w:line="160" w:lineRule="exact"/>
        <w:rPr>
          <w:rFonts w:ascii="Calibri" w:hAnsi="Calibri" w:cs="Calibri"/>
          <w:vanish/>
          <w:color w:val="000000"/>
          <w:kern w:val="22"/>
          <w:sz w:val="22"/>
          <w:szCs w:val="22"/>
        </w:rPr>
      </w:pPr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BA7011" w:rsidRPr="00BA701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A7011" w:rsidRDefault="00BA7011" w:rsidP="00BA7011">
            <w:pPr>
              <w:ind w:firstLine="0"/>
              <w:jc w:val="left"/>
            </w:pPr>
            <w:r w:rsidRPr="00BA7011">
              <w:rPr>
                <w:rFonts w:ascii="Calibri" w:hAnsi="Calibri" w:cs="Calibri"/>
                <w:color w:val="000000"/>
                <w:kern w:val="22"/>
                <w:sz w:val="22"/>
                <w:szCs w:val="22"/>
              </w:rPr>
              <w:br/>
            </w:r>
            <w:r w:rsidRPr="005B491E">
              <w:t>Фамилии, подписи лиц, производивших проверку:</w:t>
            </w:r>
          </w:p>
          <w:p w:rsidR="00BA7011" w:rsidRDefault="00BA7011" w:rsidP="00BA7011">
            <w:pPr>
              <w:ind w:firstLine="0"/>
              <w:jc w:val="left"/>
            </w:pPr>
            <w:r w:rsidRPr="005B491E">
              <w:t>Ответственный исполнитель</w:t>
            </w:r>
            <w:r>
              <w:t xml:space="preserve">           </w:t>
            </w:r>
          </w:p>
          <w:p w:rsidR="00BA7011" w:rsidRDefault="00BA7011" w:rsidP="00BA7011">
            <w:pPr>
              <w:ind w:firstLine="0"/>
              <w:jc w:val="left"/>
            </w:pPr>
            <w:r>
              <w:t xml:space="preserve">Руководитель    </w:t>
            </w:r>
          </w:p>
          <w:p w:rsidR="00BA7011" w:rsidRPr="00BA7011" w:rsidRDefault="00BA7011" w:rsidP="00BA7011">
            <w:pPr>
              <w:spacing w:before="100" w:beforeAutospacing="1" w:after="100" w:afterAutospacing="1" w:line="160" w:lineRule="exact"/>
              <w:outlineLvl w:val="0"/>
              <w:rPr>
                <w:rFonts w:ascii="Calibri" w:hAnsi="Calibri" w:cs="Calibri"/>
                <w:color w:val="000000"/>
                <w:kern w:val="22"/>
              </w:rPr>
            </w:pPr>
          </w:p>
        </w:tc>
      </w:tr>
    </w:tbl>
    <w:p w:rsidR="00944C54" w:rsidRDefault="00F21E42" w:rsidP="0074221E">
      <w:pPr>
        <w:pStyle w:val="1"/>
      </w:pPr>
      <w:bookmarkStart w:id="223" w:name="_Приложение_4__Краткий"/>
      <w:bookmarkStart w:id="224" w:name="_Toc299705123"/>
      <w:bookmarkEnd w:id="217"/>
      <w:bookmarkEnd w:id="223"/>
      <w:r>
        <w:br w:type="page"/>
      </w:r>
    </w:p>
    <w:p w:rsidR="00683C22" w:rsidRDefault="00683C22" w:rsidP="000E38D5">
      <w:pPr>
        <w:pStyle w:val="1"/>
        <w:numPr>
          <w:ilvl w:val="0"/>
          <w:numId w:val="0"/>
        </w:numPr>
        <w:ind w:left="709"/>
      </w:pPr>
      <w:bookmarkStart w:id="225" w:name="_Toc1030976"/>
      <w:r w:rsidRPr="00406184">
        <w:lastRenderedPageBreak/>
        <w:t>Приложение</w:t>
      </w:r>
      <w:r>
        <w:t xml:space="preserve"> 4. </w:t>
      </w:r>
      <w:bookmarkEnd w:id="224"/>
      <w:r w:rsidR="00371D83">
        <w:t>ПРОТОКОЛ ПРОВЕРКИ ЭЦП (КРАТКИЙ ОТЧЕТ)</w:t>
      </w:r>
      <w:bookmarkEnd w:id="225"/>
      <w:r w:rsidRPr="00B2087B">
        <w:t xml:space="preserve"> </w:t>
      </w:r>
    </w:p>
    <w:p w:rsidR="00683C22" w:rsidRDefault="00683C22" w:rsidP="00683C22">
      <w:pPr>
        <w:ind w:firstLine="720"/>
      </w:pPr>
    </w:p>
    <w:p w:rsidR="00B71F52" w:rsidRDefault="00B71F52" w:rsidP="00B71F52">
      <w:pPr>
        <w:ind w:firstLine="0"/>
        <w:jc w:val="center"/>
      </w:pPr>
    </w:p>
    <w:p w:rsidR="00B71F52" w:rsidRDefault="00B71F52" w:rsidP="00B71F52">
      <w:pPr>
        <w:ind w:firstLine="0"/>
        <w:jc w:val="center"/>
      </w:pPr>
    </w:p>
    <w:p w:rsidR="00B71F52" w:rsidRDefault="00B71F52" w:rsidP="00B71F52">
      <w:pPr>
        <w:ind w:firstLine="0"/>
        <w:jc w:val="center"/>
      </w:pPr>
      <w:r w:rsidRPr="00B71F52">
        <w:t>ПРОТОКОЛ</w:t>
      </w:r>
    </w:p>
    <w:p w:rsidR="00B71F52" w:rsidRPr="00B71F52" w:rsidRDefault="00B71F52" w:rsidP="00B71F52">
      <w:pPr>
        <w:ind w:firstLine="0"/>
        <w:jc w:val="center"/>
      </w:pPr>
    </w:p>
    <w:p w:rsidR="00B71F52" w:rsidRDefault="00B71F52" w:rsidP="00B71F52">
      <w:pPr>
        <w:ind w:firstLine="0"/>
        <w:jc w:val="center"/>
      </w:pPr>
      <w:r w:rsidRPr="00B71F52">
        <w:t>ПРОВЕРКИ ЭЛЕКТРОННОЙ ЦИФРОВОЙ ПОДПИСИ</w:t>
      </w:r>
    </w:p>
    <w:p w:rsidR="00B71F52" w:rsidRDefault="00B71F52" w:rsidP="00B71F52">
      <w:pPr>
        <w:ind w:firstLine="0"/>
        <w:jc w:val="center"/>
      </w:pPr>
    </w:p>
    <w:p w:rsidR="00B71F52" w:rsidRDefault="00B71F52" w:rsidP="00B71F52">
      <w:pPr>
        <w:ind w:firstLine="0"/>
        <w:jc w:val="center"/>
      </w:pPr>
      <w:r>
        <w:t>№_______ от ______________ г.</w:t>
      </w:r>
    </w:p>
    <w:p w:rsidR="00B71F52" w:rsidRDefault="00B71F52" w:rsidP="00B71F52">
      <w:pPr>
        <w:ind w:firstLine="0"/>
        <w:jc w:val="center"/>
      </w:pPr>
    </w:p>
    <w:p w:rsidR="00B71F52" w:rsidRDefault="00B71F52" w:rsidP="00B71F52">
      <w:pPr>
        <w:ind w:firstLine="0"/>
        <w:jc w:val="center"/>
      </w:pPr>
    </w:p>
    <w:p w:rsidR="00317D16" w:rsidRPr="000D7FA4" w:rsidRDefault="00317D16" w:rsidP="006B5472">
      <w:pPr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</w:rPr>
        <w:t>1. Объект проверки: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317D16" w:rsidRPr="000D7FA4" w:rsidRDefault="00E07535" w:rsidP="006B5472">
      <w:pPr>
        <w:ind w:firstLine="0"/>
        <w:rPr>
          <w:rFonts w:ascii="Calibri" w:hAnsi="Calibri" w:cs="Calibri"/>
          <w:color w:val="000000"/>
          <w:sz w:val="22"/>
          <w:szCs w:val="22"/>
        </w:rPr>
      </w:pPr>
      <w:r>
        <w:pict w14:anchorId="552FBC09">
          <v:rect id="Horizontal Line 44" o:spid="_x0000_s1036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317D16" w:rsidRPr="000D7FA4" w:rsidRDefault="00317D16" w:rsidP="006B5472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i/>
          <w:iCs/>
          <w:color w:val="000000"/>
          <w:sz w:val="16"/>
          <w:szCs w:val="16"/>
        </w:rPr>
        <w:t>Сокращенное фирменное наименование кредитной организации (ее филиала), регистрационный номер (порядковый номер филиала)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2. Основание для проведения проверки: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8"/>
        <w:gridCol w:w="9197"/>
      </w:tblGrid>
      <w:tr w:rsidR="00317D16" w:rsidRPr="000D7FA4" w:rsidTr="00D67F64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6B5472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B0B3C77" wp14:editId="091B8D8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</wp:posOffset>
                      </wp:positionV>
                      <wp:extent cx="257810" cy="228600"/>
                      <wp:effectExtent l="14605" t="19685" r="22860" b="18415"/>
                      <wp:wrapNone/>
                      <wp:docPr id="4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3DC36" id="Rectangle 5" o:spid="_x0000_s1026" style="position:absolute;margin-left:9pt;margin-top:-.05pt;width:20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d+IgIAAD0EAAAOAAAAZHJzL2Uyb0RvYy54bWysU8GO0zAQvSPxD5bvNGlod0v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6B5472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</w:t>
            </w: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овая, в соответствии со Сводным планом комплексных и тематических проверок на 20___ г.</w:t>
            </w:r>
          </w:p>
        </w:tc>
      </w:tr>
      <w:tr w:rsidR="00317D16" w:rsidRPr="000D7FA4" w:rsidTr="00D67F64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6B5472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1105367" wp14:editId="6A5C391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229870</wp:posOffset>
                      </wp:positionV>
                      <wp:extent cx="257810" cy="228600"/>
                      <wp:effectExtent l="14605" t="19685" r="22860" b="18415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850E" id="Rectangle 6" o:spid="_x0000_s1026" style="position:absolute;margin-left:9pt;margin-top:18.1pt;width:20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D67F6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Внеплановая, в соответствии с</w:t>
            </w: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 </w:t>
            </w:r>
            <w:r w:rsidR="006B5472">
              <w:rPr>
                <w:noProof/>
              </w:rPr>
              <mc:AlternateContent>
                <mc:Choice Requires="wps">
                  <w:drawing>
                    <wp:inline distT="0" distB="0" distL="0" distR="0" wp14:anchorId="375E6005" wp14:editId="3A9674DD">
                      <wp:extent cx="16950690" cy="635"/>
                      <wp:effectExtent l="0" t="0" r="16510" b="24765"/>
                      <wp:docPr id="187" name="Horizontal 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0690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gradFill rotWithShape="0">
                                  <a:gsLst>
                                    <a:gs pos="0">
                                      <a:srgbClr val="A0A0A0"/>
                                    </a:gs>
                                    <a:gs pos="100000">
                                      <a:srgbClr val="E3E3E3"/>
                                    </a:gs>
                                  </a:gsLst>
                                  <a:lin ang="5400000"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0BD42" id="Horizontal Line 43" o:spid="_x0000_s1026" style="width:1334.7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" filled="f">
                      <v:path arrowok="t"/>
                      <w10:anchorlock/>
                    </v:rect>
                  </w:pict>
                </mc:Fallback>
              </mc:AlternateContent>
            </w:r>
          </w:p>
          <w:p w:rsidR="00317D16" w:rsidRPr="000D7FA4" w:rsidRDefault="00E07535" w:rsidP="006B5472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26FF30F4">
                <v:rect id="Horizontal Line 42" o:spid="_x0000_s1035" alt="" style="width:1334.7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317D16" w:rsidRPr="000D7FA4" w:rsidRDefault="00317D16" w:rsidP="006B5472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  <w:sz w:val="22"/>
          <w:szCs w:val="22"/>
        </w:rPr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3. Дата и номер поручения на проведение проверки кредитной организации (ее филиала):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B71F52" w:rsidRDefault="00E07535" w:rsidP="006B5472">
      <w:pPr>
        <w:ind w:firstLine="0"/>
        <w:jc w:val="center"/>
      </w:pPr>
      <w:r>
        <w:pict w14:anchorId="708DB231">
          <v:rect id="Horizontal Line 41" o:spid="_x0000_s1034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B71F52" w:rsidRDefault="00B71F52" w:rsidP="006B5472">
      <w:pPr>
        <w:ind w:firstLine="0"/>
        <w:jc w:val="center"/>
      </w:pPr>
    </w:p>
    <w:p w:rsidR="00B71F52" w:rsidRDefault="00B71F52" w:rsidP="006B5472">
      <w:pPr>
        <w:ind w:firstLine="0"/>
        <w:jc w:val="center"/>
      </w:pPr>
      <w:r>
        <w:t>РЕЗУЛЬТАТЫ ПРОВЕРКИ</w:t>
      </w:r>
    </w:p>
    <w:p w:rsidR="00B71F52" w:rsidRDefault="00B71F52" w:rsidP="006B5472">
      <w:pPr>
        <w:ind w:firstLine="0"/>
        <w:jc w:val="left"/>
      </w:pPr>
    </w:p>
    <w:tbl>
      <w:tblPr>
        <w:tblW w:w="928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4"/>
        <w:gridCol w:w="2186"/>
        <w:gridCol w:w="1800"/>
        <w:gridCol w:w="1620"/>
        <w:gridCol w:w="720"/>
        <w:gridCol w:w="900"/>
      </w:tblGrid>
      <w:tr w:rsidR="00B71F52" w:rsidRPr="00683C22">
        <w:trPr>
          <w:jc w:val="center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Налогоплательщик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ИНН / КПП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Период отчётности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Файл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360B67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0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Статус</w:t>
            </w:r>
          </w:p>
        </w:tc>
      </w:tr>
      <w:tr w:rsidR="00B71F52" w:rsidRPr="00683C22">
        <w:trPr>
          <w:jc w:val="center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F52" w:rsidRPr="00683C22" w:rsidRDefault="00B71F52" w:rsidP="006B5472">
            <w:pPr>
              <w:spacing w:before="100" w:after="100"/>
              <w:ind w:right="10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3C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71F52" w:rsidRDefault="00B71F52" w:rsidP="006B5472">
      <w:pPr>
        <w:ind w:firstLine="0"/>
        <w:jc w:val="center"/>
      </w:pPr>
    </w:p>
    <w:p w:rsidR="00B71F52" w:rsidRDefault="00B71F52" w:rsidP="006B5472">
      <w:pPr>
        <w:ind w:firstLine="0"/>
        <w:jc w:val="center"/>
      </w:pPr>
    </w:p>
    <w:p w:rsidR="00B71F52" w:rsidRDefault="00B71F52" w:rsidP="006B5472">
      <w:pPr>
        <w:ind w:firstLine="0"/>
        <w:jc w:val="center"/>
      </w:pPr>
    </w:p>
    <w:p w:rsidR="00B71F52" w:rsidRDefault="00B71F52" w:rsidP="006B5472">
      <w:pPr>
        <w:ind w:firstLine="0"/>
        <w:jc w:val="center"/>
      </w:pPr>
    </w:p>
    <w:p w:rsidR="00F57FB4" w:rsidRDefault="00F57FB4" w:rsidP="006B5472">
      <w:pPr>
        <w:ind w:firstLine="0"/>
        <w:jc w:val="left"/>
      </w:pPr>
      <w:r w:rsidRPr="00B71F52">
        <w:t xml:space="preserve">Количество </w:t>
      </w:r>
      <w:r>
        <w:t>подлинных документов</w:t>
      </w:r>
      <w:r w:rsidRPr="00B71F52">
        <w:t>:</w:t>
      </w:r>
    </w:p>
    <w:p w:rsidR="00F57FB4" w:rsidRDefault="00F57FB4" w:rsidP="006B5472">
      <w:pPr>
        <w:ind w:firstLine="0"/>
        <w:jc w:val="left"/>
      </w:pPr>
      <w:r w:rsidRPr="00F57FB4">
        <w:t>Количество документов, подлинность которых не может быть установлена:</w:t>
      </w:r>
    </w:p>
    <w:p w:rsidR="00F57FB4" w:rsidRDefault="00F57FB4" w:rsidP="006B5472">
      <w:pPr>
        <w:ind w:firstLine="0"/>
        <w:jc w:val="left"/>
      </w:pPr>
      <w:r w:rsidRPr="00F57FB4">
        <w:t>Количество документов, не признанных подлинными:</w:t>
      </w:r>
    </w:p>
    <w:p w:rsidR="00B71F52" w:rsidRDefault="00B71F52" w:rsidP="006B5472">
      <w:pPr>
        <w:ind w:firstLine="0"/>
        <w:jc w:val="left"/>
      </w:pPr>
    </w:p>
    <w:p w:rsidR="00B71F52" w:rsidRDefault="00B71F52" w:rsidP="006B5472">
      <w:pPr>
        <w:ind w:firstLine="0"/>
        <w:jc w:val="left"/>
      </w:pPr>
      <w:r w:rsidRPr="005B491E">
        <w:t>Фамилии, подписи лиц, производивших проверку:</w:t>
      </w:r>
    </w:p>
    <w:p w:rsidR="00B71F52" w:rsidRPr="005B491E" w:rsidRDefault="00B71F52" w:rsidP="006B5472">
      <w:pPr>
        <w:ind w:firstLine="0"/>
        <w:jc w:val="left"/>
      </w:pPr>
      <w:r w:rsidRPr="005B491E">
        <w:t>Ответственный исполнитель</w:t>
      </w:r>
      <w:r>
        <w:t xml:space="preserve">           </w:t>
      </w:r>
      <w:r w:rsidRPr="005B491E">
        <w:t>___________________</w:t>
      </w:r>
    </w:p>
    <w:p w:rsidR="00B71F52" w:rsidRDefault="00B71F52" w:rsidP="006B5472">
      <w:pPr>
        <w:ind w:firstLine="0"/>
        <w:jc w:val="left"/>
      </w:pPr>
      <w:r>
        <w:t xml:space="preserve">Руководитель    </w:t>
      </w:r>
      <w:r w:rsidRPr="005B491E">
        <w:t>___________________</w:t>
      </w:r>
    </w:p>
    <w:p w:rsidR="00683C22" w:rsidRPr="00165F46" w:rsidRDefault="00683C22" w:rsidP="006B5472">
      <w:pPr>
        <w:ind w:firstLine="0"/>
        <w:rPr>
          <w:rFonts w:ascii="Calibri" w:hAnsi="Calibri" w:cs="Calibri"/>
          <w:color w:val="000000"/>
          <w:sz w:val="22"/>
          <w:szCs w:val="22"/>
        </w:rPr>
      </w:pPr>
    </w:p>
    <w:p w:rsidR="006A4578" w:rsidRDefault="006A4578" w:rsidP="006B5472">
      <w:pPr>
        <w:autoSpaceDE/>
        <w:autoSpaceDN/>
        <w:spacing w:after="200" w:line="276" w:lineRule="auto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BA7F95" w:rsidRDefault="00BA7F95" w:rsidP="000E38D5">
      <w:pPr>
        <w:pStyle w:val="1"/>
        <w:numPr>
          <w:ilvl w:val="0"/>
          <w:numId w:val="0"/>
        </w:numPr>
        <w:ind w:left="709"/>
      </w:pPr>
      <w:bookmarkStart w:id="226" w:name="_Приложение_5__Стандартный"/>
      <w:bookmarkStart w:id="227" w:name="_Toc299705124"/>
      <w:bookmarkStart w:id="228" w:name="_Toc1030977"/>
      <w:bookmarkEnd w:id="226"/>
      <w:r w:rsidRPr="00406184">
        <w:lastRenderedPageBreak/>
        <w:t>Приложение</w:t>
      </w:r>
      <w:r>
        <w:t xml:space="preserve"> </w:t>
      </w:r>
      <w:r w:rsidR="00FB2198">
        <w:t>5</w:t>
      </w:r>
      <w:r>
        <w:t xml:space="preserve">. </w:t>
      </w:r>
      <w:r w:rsidR="00371D83">
        <w:t>ПРОТОКОЛ ПРОВЕРКИ ЭЦП (СТАНДАРТНЫЙ ОТЧЕТ)</w:t>
      </w:r>
      <w:bookmarkEnd w:id="227"/>
      <w:bookmarkEnd w:id="228"/>
    </w:p>
    <w:p w:rsidR="00BA7F95" w:rsidRDefault="00BA7F95" w:rsidP="009275EF">
      <w:pPr>
        <w:ind w:firstLine="0"/>
      </w:pPr>
    </w:p>
    <w:p w:rsidR="009275EF" w:rsidRDefault="009275EF" w:rsidP="009275EF">
      <w:pPr>
        <w:ind w:firstLine="0"/>
        <w:jc w:val="center"/>
      </w:pPr>
    </w:p>
    <w:p w:rsidR="009275EF" w:rsidRDefault="009275EF" w:rsidP="009275EF">
      <w:pPr>
        <w:ind w:firstLine="0"/>
        <w:jc w:val="center"/>
      </w:pPr>
      <w:r w:rsidRPr="00B71F52">
        <w:t>ПРОТОКОЛ</w:t>
      </w:r>
    </w:p>
    <w:p w:rsidR="009275EF" w:rsidRPr="00B71F52" w:rsidRDefault="009275EF" w:rsidP="009275EF">
      <w:pPr>
        <w:ind w:firstLine="0"/>
        <w:jc w:val="center"/>
      </w:pPr>
    </w:p>
    <w:p w:rsidR="009275EF" w:rsidRDefault="009275EF" w:rsidP="009275EF">
      <w:pPr>
        <w:ind w:firstLine="0"/>
        <w:jc w:val="center"/>
      </w:pPr>
      <w:r w:rsidRPr="00B71F52">
        <w:t>ПРОВЕРКИ ЭЛЕКТРОННОЙ ЦИФРОВОЙ ПОДПИСИ</w:t>
      </w:r>
    </w:p>
    <w:p w:rsidR="009275EF" w:rsidRDefault="009275EF" w:rsidP="009275EF">
      <w:pPr>
        <w:ind w:firstLine="0"/>
        <w:jc w:val="center"/>
      </w:pPr>
    </w:p>
    <w:p w:rsidR="009275EF" w:rsidRDefault="009275EF" w:rsidP="009275EF">
      <w:pPr>
        <w:ind w:firstLine="0"/>
        <w:jc w:val="center"/>
      </w:pPr>
      <w:r>
        <w:t>№_______ от ______________ г.</w:t>
      </w:r>
    </w:p>
    <w:p w:rsidR="009275EF" w:rsidRDefault="009275EF" w:rsidP="009275EF">
      <w:pPr>
        <w:ind w:firstLine="0"/>
        <w:jc w:val="center"/>
      </w:pPr>
    </w:p>
    <w:p w:rsidR="00317D16" w:rsidRPr="000D7FA4" w:rsidRDefault="00317D16" w:rsidP="00513B56">
      <w:pPr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</w:rPr>
        <w:t>1. Объект проверки: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  <w:r w:rsidR="00E07535">
        <w:pict w14:anchorId="7EDB6833">
          <v:rect id="Horizontal Line 40" o:spid="_x0000_s1033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317D16" w:rsidRPr="000D7FA4" w:rsidRDefault="00317D16" w:rsidP="00317D16">
      <w:pPr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i/>
          <w:iCs/>
          <w:color w:val="000000"/>
          <w:sz w:val="16"/>
          <w:szCs w:val="16"/>
        </w:rPr>
        <w:t>Сокращенное фирменное наименование кредитной организации (ее филиала), регистрационный номер (порядковый номер филиала)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2. Основание для проведения проверки: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1"/>
        <w:gridCol w:w="9014"/>
      </w:tblGrid>
      <w:tr w:rsidR="00317D16" w:rsidRPr="000D7FA4" w:rsidTr="00513B56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F07C4D5" wp14:editId="181706A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295275</wp:posOffset>
                      </wp:positionV>
                      <wp:extent cx="257810" cy="228600"/>
                      <wp:effectExtent l="14605" t="22225" r="22860" b="15875"/>
                      <wp:wrapNone/>
                      <wp:docPr id="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B558" id="Rectangle 7" o:spid="_x0000_s1026" style="position:absolute;margin-left:11.25pt;margin-top:23.25pt;width:20.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&#13;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CE0766">
            <w:pPr>
              <w:ind w:hanging="419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План</w:t>
            </w: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овая, в соответствии со Сводным планом комплексных и тематических проверок на 20___ г.</w:t>
            </w:r>
          </w:p>
        </w:tc>
      </w:tr>
      <w:tr w:rsidR="00317D16" w:rsidRPr="000D7FA4" w:rsidTr="00513B5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17D16" w:rsidRPr="000D7FA4" w:rsidRDefault="00317D16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7D16" w:rsidRPr="000D7FA4" w:rsidTr="00513B56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6663404" wp14:editId="59E65C0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239395</wp:posOffset>
                      </wp:positionV>
                      <wp:extent cx="257810" cy="228600"/>
                      <wp:effectExtent l="14605" t="21590" r="22860" b="16510"/>
                      <wp:wrapNone/>
                      <wp:docPr id="2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38600" id="Rectangle 8" o:spid="_x0000_s1026" style="position:absolute;margin-left:11.5pt;margin-top:18.85pt;width:20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&#13;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CE076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Внеплановая, в соответствии с</w:t>
            </w: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</w:t>
            </w:r>
          </w:p>
          <w:p w:rsidR="00317D16" w:rsidRPr="000D7FA4" w:rsidRDefault="00E07535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164B455D">
                <v:rect id="Horizontal Line 39" o:spid="_x0000_s1032" alt="" style="width:1334.7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  <w:p w:rsidR="00317D16" w:rsidRPr="000D7FA4" w:rsidRDefault="00317D16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17D16" w:rsidRPr="000D7FA4" w:rsidRDefault="00E07535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7C24E87A">
                <v:rect id="Horizontal Line 38" o:spid="_x0000_s1031" alt="" style="width:1334.7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317D16" w:rsidRPr="000D7FA4" w:rsidRDefault="00317D16" w:rsidP="00317D16">
      <w:pPr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  <w:sz w:val="22"/>
          <w:szCs w:val="22"/>
        </w:rPr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3. Дата и номер поручения на проведение проверки кредитной организации (ее филиала):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9275EF" w:rsidRDefault="00E07535" w:rsidP="009275EF">
      <w:pPr>
        <w:ind w:firstLine="0"/>
        <w:jc w:val="left"/>
      </w:pPr>
      <w:r>
        <w:pict w14:anchorId="645F6FA3">
          <v:rect id="Horizontal Line 37" o:spid="_x0000_s1030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9275EF" w:rsidRDefault="009275EF" w:rsidP="009275EF">
      <w:pPr>
        <w:ind w:firstLine="0"/>
        <w:jc w:val="center"/>
      </w:pPr>
    </w:p>
    <w:p w:rsidR="009275EF" w:rsidRDefault="009275EF" w:rsidP="009275EF">
      <w:pPr>
        <w:ind w:firstLine="0"/>
        <w:jc w:val="center"/>
      </w:pPr>
      <w:r>
        <w:t>РЕЗУЛЬТАТЫ ПРОВЕРКИ</w:t>
      </w:r>
    </w:p>
    <w:p w:rsidR="009275EF" w:rsidRDefault="009275EF" w:rsidP="009275EF">
      <w:pPr>
        <w:ind w:firstLine="0"/>
        <w:jc w:val="left"/>
      </w:pPr>
    </w:p>
    <w:tbl>
      <w:tblPr>
        <w:tblW w:w="935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1"/>
        <w:gridCol w:w="1659"/>
        <w:gridCol w:w="2613"/>
        <w:gridCol w:w="2613"/>
      </w:tblGrid>
      <w:tr w:rsidR="009275EF" w:rsidRPr="009275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</w:p>
        </w:tc>
      </w:tr>
      <w:tr w:rsidR="009275EF" w:rsidRPr="009275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Налогоплательщик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Наименование документа</w:t>
            </w:r>
          </w:p>
        </w:tc>
      </w:tr>
      <w:tr w:rsidR="009275EF" w:rsidRPr="009275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</w:tr>
      <w:tr w:rsidR="009275EF" w:rsidRPr="009275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ИНН / 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ОГРН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Период отчётности</w:t>
            </w:r>
          </w:p>
        </w:tc>
      </w:tr>
      <w:tr w:rsidR="009275EF" w:rsidRPr="009275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</w:tr>
      <w:tr w:rsidR="009275EF" w:rsidRPr="009275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r w:rsidRPr="009275EF">
              <w:t>Файл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  <w:proofErr w:type="spellStart"/>
            <w:r w:rsidRPr="009275EF">
              <w:t>Хеш</w:t>
            </w:r>
            <w:proofErr w:type="spellEnd"/>
            <w:r w:rsidRPr="009275EF">
              <w:t xml:space="preserve"> документа</w:t>
            </w:r>
          </w:p>
        </w:tc>
      </w:tr>
      <w:tr w:rsidR="009275EF" w:rsidRPr="009275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center"/>
            </w:pPr>
          </w:p>
        </w:tc>
      </w:tr>
      <w:tr w:rsidR="009275EF" w:rsidRPr="009275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48"/>
              <w:gridCol w:w="4648"/>
            </w:tblGrid>
            <w:tr w:rsidR="009275EF" w:rsidRPr="009275EF">
              <w:trPr>
                <w:jc w:val="center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9275EF" w:rsidRPr="009275EF" w:rsidRDefault="009275EF" w:rsidP="009275EF">
                  <w:pPr>
                    <w:ind w:firstLine="0"/>
                    <w:jc w:val="center"/>
                  </w:pPr>
                  <w:r w:rsidRPr="009275EF">
                    <w:t>ДАТА ПОДПИСИ: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9275EF" w:rsidRPr="009275EF" w:rsidRDefault="009275EF" w:rsidP="009275EF">
                  <w:pPr>
                    <w:ind w:firstLine="0"/>
                    <w:jc w:val="center"/>
                  </w:pPr>
                  <w:r w:rsidRPr="009275EF">
                    <w:t>ВРЕМЯ ПРОВЕРКИ:</w:t>
                  </w:r>
                </w:p>
              </w:tc>
            </w:tr>
          </w:tbl>
          <w:p w:rsidR="009275EF" w:rsidRPr="009275EF" w:rsidRDefault="009275EF" w:rsidP="009275EF">
            <w:pPr>
              <w:ind w:firstLine="0"/>
              <w:jc w:val="center"/>
            </w:pPr>
          </w:p>
        </w:tc>
      </w:tr>
      <w:tr w:rsidR="009275EF" w:rsidRPr="009275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  <w:r w:rsidRPr="009275EF">
              <w:t> </w:t>
            </w:r>
          </w:p>
        </w:tc>
      </w:tr>
      <w:tr w:rsidR="009275EF" w:rsidRPr="009275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275EF" w:rsidRDefault="009275EF" w:rsidP="009275EF">
            <w:pPr>
              <w:ind w:firstLine="0"/>
              <w:jc w:val="left"/>
            </w:pPr>
          </w:p>
        </w:tc>
      </w:tr>
    </w:tbl>
    <w:p w:rsidR="00F04143" w:rsidRDefault="00F04143" w:rsidP="00F04143">
      <w:pPr>
        <w:ind w:firstLine="0"/>
        <w:jc w:val="left"/>
      </w:pPr>
      <w:r w:rsidRPr="00B71F52">
        <w:t xml:space="preserve">Количество </w:t>
      </w:r>
      <w:r w:rsidR="00F57FB4">
        <w:t>подлинных документов</w:t>
      </w:r>
      <w:r w:rsidRPr="00B71F52">
        <w:t>:</w:t>
      </w:r>
    </w:p>
    <w:p w:rsidR="00F04143" w:rsidRDefault="00F57FB4" w:rsidP="00F04143">
      <w:pPr>
        <w:ind w:firstLine="0"/>
        <w:jc w:val="left"/>
      </w:pPr>
      <w:r w:rsidRPr="00F57FB4">
        <w:t>Количество документов, подлинность которых не может быть установлена:</w:t>
      </w:r>
    </w:p>
    <w:p w:rsidR="00F04143" w:rsidRDefault="00F57FB4" w:rsidP="00F04143">
      <w:pPr>
        <w:ind w:firstLine="0"/>
        <w:jc w:val="left"/>
      </w:pPr>
      <w:r w:rsidRPr="00F57FB4">
        <w:t>Количество документов, не признанных подлинными:</w:t>
      </w:r>
    </w:p>
    <w:p w:rsidR="00F57FB4" w:rsidRDefault="00F57FB4" w:rsidP="009275EF">
      <w:pPr>
        <w:ind w:firstLine="0"/>
        <w:jc w:val="left"/>
      </w:pPr>
    </w:p>
    <w:p w:rsidR="009275EF" w:rsidRDefault="009275EF" w:rsidP="009275EF">
      <w:pPr>
        <w:ind w:firstLine="0"/>
        <w:jc w:val="left"/>
      </w:pPr>
      <w:r w:rsidRPr="005B491E">
        <w:t>Фамилии, подписи лиц, производивших проверку:</w:t>
      </w:r>
    </w:p>
    <w:p w:rsidR="009275EF" w:rsidRPr="005B491E" w:rsidRDefault="009275EF" w:rsidP="009275EF">
      <w:pPr>
        <w:ind w:firstLine="0"/>
        <w:jc w:val="left"/>
      </w:pPr>
      <w:r w:rsidRPr="005B491E">
        <w:t>Ответственный исполнитель</w:t>
      </w:r>
      <w:r>
        <w:t xml:space="preserve">           </w:t>
      </w:r>
      <w:r w:rsidRPr="005B491E">
        <w:t>___________________</w:t>
      </w:r>
    </w:p>
    <w:p w:rsidR="009275EF" w:rsidRDefault="009275EF" w:rsidP="009275EF">
      <w:pPr>
        <w:ind w:firstLine="0"/>
        <w:jc w:val="left"/>
      </w:pPr>
      <w:r>
        <w:t xml:space="preserve">Руководитель    </w:t>
      </w:r>
      <w:r w:rsidRPr="005B491E">
        <w:t>___________________</w:t>
      </w:r>
    </w:p>
    <w:p w:rsidR="002D66C0" w:rsidRDefault="002D66C0" w:rsidP="009275EF">
      <w:pPr>
        <w:ind w:firstLine="0"/>
      </w:pPr>
    </w:p>
    <w:p w:rsidR="006A4578" w:rsidRDefault="006A457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371D83" w:rsidRDefault="00FB2198" w:rsidP="000E38D5">
      <w:pPr>
        <w:pStyle w:val="1"/>
        <w:numPr>
          <w:ilvl w:val="0"/>
          <w:numId w:val="0"/>
        </w:numPr>
        <w:ind w:left="709"/>
      </w:pPr>
      <w:bookmarkStart w:id="229" w:name="_Приложение_6__полный"/>
      <w:bookmarkStart w:id="230" w:name="_Toc1030978"/>
      <w:bookmarkStart w:id="231" w:name="_Toc299705125"/>
      <w:bookmarkEnd w:id="229"/>
      <w:r w:rsidRPr="00406184">
        <w:lastRenderedPageBreak/>
        <w:t>Приложение</w:t>
      </w:r>
      <w:r>
        <w:t xml:space="preserve"> 6. </w:t>
      </w:r>
      <w:r w:rsidR="00371D83">
        <w:t>ПРОТОКОЛ ПРОВЕРКИ ЭЦП (ПОЛНЫЙ ОТЧЕТ)</w:t>
      </w:r>
      <w:bookmarkEnd w:id="230"/>
    </w:p>
    <w:bookmarkEnd w:id="231"/>
    <w:p w:rsidR="009275EF" w:rsidRDefault="009275EF" w:rsidP="009275EF">
      <w:pPr>
        <w:ind w:firstLine="0"/>
        <w:jc w:val="center"/>
      </w:pPr>
      <w:r w:rsidRPr="00B71F52">
        <w:t>ПРОТОКОЛ</w:t>
      </w:r>
    </w:p>
    <w:p w:rsidR="009275EF" w:rsidRDefault="009275EF" w:rsidP="009275EF">
      <w:pPr>
        <w:ind w:firstLine="0"/>
        <w:jc w:val="center"/>
      </w:pPr>
      <w:r w:rsidRPr="00B71F52">
        <w:t>ПРОВЕРКИ ЭЛЕКТРОННОЙ ЦИФРОВОЙ ПОДПИСИ</w:t>
      </w:r>
    </w:p>
    <w:p w:rsidR="009275EF" w:rsidRDefault="009275EF" w:rsidP="009275EF">
      <w:pPr>
        <w:ind w:firstLine="0"/>
        <w:jc w:val="center"/>
      </w:pPr>
      <w:r>
        <w:t>№_______ от ______________ г.</w:t>
      </w:r>
    </w:p>
    <w:p w:rsidR="009275EF" w:rsidRDefault="009275EF" w:rsidP="009275EF">
      <w:pPr>
        <w:ind w:firstLine="0"/>
        <w:jc w:val="center"/>
      </w:pPr>
    </w:p>
    <w:p w:rsidR="00317D16" w:rsidRPr="000D7FA4" w:rsidRDefault="00317D16" w:rsidP="00317D16">
      <w:pPr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</w:rPr>
        <w:t>1. Объект проверки: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317D16" w:rsidRPr="000D7FA4" w:rsidRDefault="00E07535" w:rsidP="00E70436">
      <w:pPr>
        <w:ind w:firstLine="0"/>
        <w:rPr>
          <w:rFonts w:ascii="Calibri" w:hAnsi="Calibri" w:cs="Calibri"/>
          <w:color w:val="000000"/>
          <w:sz w:val="22"/>
          <w:szCs w:val="22"/>
        </w:rPr>
      </w:pPr>
      <w:r>
        <w:pict w14:anchorId="78285B3E">
          <v:rect id="Horizontal Line 36" o:spid="_x0000_s1029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317D16" w:rsidRPr="000D7FA4" w:rsidRDefault="00317D16" w:rsidP="00317D16">
      <w:pPr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i/>
          <w:iCs/>
          <w:color w:val="000000"/>
          <w:sz w:val="16"/>
          <w:szCs w:val="16"/>
        </w:rPr>
        <w:t>Сокращенное фирменное наименование кредитной организации (ее филиала), регистрационный номер (порядковый номер филиала)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2. Основание для проведения проверки: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1"/>
        <w:gridCol w:w="9014"/>
      </w:tblGrid>
      <w:tr w:rsidR="00317D16" w:rsidRPr="000D7FA4" w:rsidTr="00E70436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564C1C4" wp14:editId="356A84E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330835</wp:posOffset>
                      </wp:positionV>
                      <wp:extent cx="257810" cy="228600"/>
                      <wp:effectExtent l="14605" t="16510" r="22860" b="21590"/>
                      <wp:wrapNone/>
                      <wp:docPr id="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D716" id="Rectangle 9" o:spid="_x0000_s1026" style="position:absolute;margin-left:9pt;margin-top:26.05pt;width:20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&#13;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CE0766">
            <w:pPr>
              <w:ind w:hanging="419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План</w:t>
            </w: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овая, в соответствии со Сводным планом комплексных и тематических проверок на 20___ г.</w:t>
            </w:r>
          </w:p>
        </w:tc>
      </w:tr>
      <w:tr w:rsidR="00317D16" w:rsidRPr="000D7FA4" w:rsidTr="00E7043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17D16" w:rsidRPr="000D7FA4" w:rsidRDefault="00317D16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7D16" w:rsidRPr="000D7FA4" w:rsidTr="00E70436">
        <w:trPr>
          <w:tblCellSpacing w:w="0" w:type="dxa"/>
        </w:trPr>
        <w:tc>
          <w:tcPr>
            <w:tcW w:w="0" w:type="auto"/>
            <w:vAlign w:val="center"/>
          </w:tcPr>
          <w:p w:rsidR="00317D16" w:rsidRPr="000D7FA4" w:rsidRDefault="001D47FA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27844D7" wp14:editId="6AF5C02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546735</wp:posOffset>
                      </wp:positionV>
                      <wp:extent cx="257810" cy="228600"/>
                      <wp:effectExtent l="14605" t="16510" r="22860" b="21590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FAFB1" id="Rectangle 10" o:spid="_x0000_s1026" style="position:absolute;margin-left:9.5pt;margin-top:43.05pt;width:20.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" strokeweight="2.25pt">
                      <w10:anchorlock/>
                    </v:rect>
                  </w:pict>
                </mc:Fallback>
              </mc:AlternateContent>
            </w:r>
            <w:r w:rsidR="00317D16"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0" w:type="auto"/>
            <w:vAlign w:val="center"/>
          </w:tcPr>
          <w:p w:rsidR="00317D16" w:rsidRPr="000D7FA4" w:rsidRDefault="00317D16" w:rsidP="00513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0"/>
                <w:szCs w:val="20"/>
              </w:rPr>
              <w:t>Внеплановая, в соответствии с</w:t>
            </w: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 </w:t>
            </w:r>
            <w:r w:rsidR="00E07535">
              <w:pict w14:anchorId="72948F25">
                <v:rect id="Horizontal Line 35" o:spid="_x0000_s1028" alt="" style="width:1334.7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  <w:p w:rsidR="00317D16" w:rsidRPr="000D7FA4" w:rsidRDefault="00317D16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17D16" w:rsidRPr="000D7FA4" w:rsidRDefault="00E07535" w:rsidP="00CE07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pict w14:anchorId="085B65DB">
                <v:rect id="Horizontal Line 34" o:spid="_x0000_s1027" alt="" style="width:1334.7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317D16" w:rsidRPr="000D7FA4" w:rsidRDefault="00317D16" w:rsidP="00317D16">
      <w:pPr>
        <w:rPr>
          <w:rFonts w:ascii="Calibri" w:hAnsi="Calibri" w:cs="Calibri"/>
          <w:color w:val="000000"/>
          <w:sz w:val="22"/>
          <w:szCs w:val="22"/>
        </w:rPr>
      </w:pPr>
      <w:r w:rsidRPr="000D7FA4">
        <w:rPr>
          <w:rFonts w:ascii="Calibri" w:hAnsi="Calibri" w:cs="Calibri"/>
          <w:color w:val="000000"/>
          <w:sz w:val="22"/>
          <w:szCs w:val="22"/>
        </w:rPr>
        <w:t> </w:t>
      </w:r>
      <w:r w:rsidRPr="000D7FA4">
        <w:rPr>
          <w:rFonts w:ascii="Calibri" w:hAnsi="Calibri" w:cs="Calibri"/>
          <w:color w:val="000000"/>
          <w:sz w:val="22"/>
          <w:szCs w:val="22"/>
        </w:rPr>
        <w:br/>
      </w:r>
      <w:r w:rsidRPr="000D7FA4">
        <w:rPr>
          <w:rFonts w:ascii="Calibri" w:hAnsi="Calibri" w:cs="Calibri"/>
          <w:color w:val="000000"/>
        </w:rPr>
        <w:t>3. Дата и номер поручения на проведение проверки кредитной организации (ее филиала):</w:t>
      </w:r>
      <w:r w:rsidRPr="000D7FA4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9275EF" w:rsidRDefault="00E07535" w:rsidP="009275EF">
      <w:pPr>
        <w:ind w:firstLine="0"/>
        <w:jc w:val="center"/>
      </w:pPr>
      <w:r>
        <w:pict w14:anchorId="2530828B">
          <v:rect id="Horizontal Line 33" o:spid="_x0000_s1026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:rsidR="009275EF" w:rsidRDefault="009275EF" w:rsidP="009275EF">
      <w:pPr>
        <w:ind w:firstLine="0"/>
        <w:jc w:val="center"/>
      </w:pPr>
      <w:r>
        <w:t>РЕЗУЛЬТАТЫ ПРОВЕРКИ</w:t>
      </w:r>
    </w:p>
    <w:p w:rsidR="009330C6" w:rsidRDefault="009330C6" w:rsidP="009275EF">
      <w:pPr>
        <w:ind w:firstLine="0"/>
        <w:jc w:val="center"/>
      </w:pPr>
    </w:p>
    <w:tbl>
      <w:tblPr>
        <w:tblW w:w="935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9275EF" w:rsidRPr="009330C6">
        <w:trPr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</w:p>
        </w:tc>
      </w:tr>
      <w:tr w:rsidR="009275EF" w:rsidRPr="009330C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Налогоплательщик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Наименование документа</w:t>
            </w:r>
          </w:p>
        </w:tc>
      </w:tr>
      <w:tr w:rsidR="009275EF" w:rsidRPr="009330C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</w:tr>
      <w:tr w:rsidR="009275EF" w:rsidRPr="009330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КПП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Период отчётности</w:t>
            </w:r>
          </w:p>
        </w:tc>
      </w:tr>
      <w:tr w:rsidR="009275EF" w:rsidRPr="009330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</w:tr>
      <w:tr w:rsidR="009275EF" w:rsidRPr="009330C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Файл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proofErr w:type="spellStart"/>
            <w:r w:rsidRPr="009330C6">
              <w:t>Хеш</w:t>
            </w:r>
            <w:proofErr w:type="spellEnd"/>
            <w:r w:rsidRPr="009330C6">
              <w:t xml:space="preserve"> документа</w:t>
            </w:r>
          </w:p>
        </w:tc>
      </w:tr>
      <w:tr w:rsidR="009275EF" w:rsidRPr="009330C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</w:p>
        </w:tc>
      </w:tr>
      <w:tr w:rsidR="009275EF" w:rsidRPr="009330C6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48"/>
              <w:gridCol w:w="4648"/>
            </w:tblGrid>
            <w:tr w:rsidR="009275EF" w:rsidRPr="009330C6">
              <w:trPr>
                <w:jc w:val="center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9275EF" w:rsidRPr="009330C6" w:rsidRDefault="009275EF" w:rsidP="009330C6">
                  <w:pPr>
                    <w:ind w:firstLine="0"/>
                    <w:jc w:val="center"/>
                  </w:pPr>
                  <w:r w:rsidRPr="009330C6">
                    <w:t>ДАТА ПОДПИСИ: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9275EF" w:rsidRPr="009330C6" w:rsidRDefault="009275EF" w:rsidP="009330C6">
                  <w:pPr>
                    <w:ind w:firstLine="0"/>
                    <w:jc w:val="center"/>
                  </w:pPr>
                  <w:r w:rsidRPr="009330C6">
                    <w:t>ВРЕМЯ ПРОВЕРКИ:</w:t>
                  </w:r>
                </w:p>
              </w:tc>
            </w:tr>
          </w:tbl>
          <w:p w:rsidR="009275EF" w:rsidRPr="009330C6" w:rsidRDefault="009275EF" w:rsidP="009330C6">
            <w:pPr>
              <w:ind w:firstLine="0"/>
              <w:jc w:val="center"/>
            </w:pPr>
          </w:p>
        </w:tc>
      </w:tr>
      <w:tr w:rsidR="009275EF" w:rsidRPr="009330C6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center"/>
            </w:pPr>
            <w:r w:rsidRPr="009330C6">
              <w:t>Тело подписи</w:t>
            </w:r>
          </w:p>
        </w:tc>
      </w:tr>
      <w:tr w:rsidR="009275EF" w:rsidRPr="009330C6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  <w:r w:rsidRPr="009330C6">
              <w:t> </w:t>
            </w:r>
          </w:p>
        </w:tc>
      </w:tr>
      <w:tr w:rsidR="009275EF" w:rsidRPr="009330C6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75EF" w:rsidRPr="009330C6" w:rsidRDefault="009275EF" w:rsidP="009330C6">
            <w:pPr>
              <w:ind w:firstLine="0"/>
              <w:jc w:val="left"/>
            </w:pPr>
            <w:r w:rsidRPr="009330C6">
              <w:t> </w:t>
            </w:r>
          </w:p>
        </w:tc>
      </w:tr>
    </w:tbl>
    <w:p w:rsidR="00F04143" w:rsidRDefault="00F04143" w:rsidP="00F04143">
      <w:pPr>
        <w:ind w:firstLine="0"/>
        <w:jc w:val="left"/>
      </w:pPr>
    </w:p>
    <w:p w:rsidR="00F57FB4" w:rsidRDefault="00F57FB4" w:rsidP="00F57FB4">
      <w:pPr>
        <w:ind w:firstLine="0"/>
        <w:jc w:val="left"/>
      </w:pPr>
      <w:r w:rsidRPr="00B71F52">
        <w:t xml:space="preserve">Количество </w:t>
      </w:r>
      <w:r>
        <w:t>подлинных документов</w:t>
      </w:r>
      <w:r w:rsidRPr="00B71F52">
        <w:t>:</w:t>
      </w:r>
    </w:p>
    <w:p w:rsidR="00F57FB4" w:rsidRDefault="00F57FB4" w:rsidP="00F57FB4">
      <w:pPr>
        <w:ind w:firstLine="0"/>
        <w:jc w:val="left"/>
      </w:pPr>
      <w:r w:rsidRPr="00F57FB4">
        <w:t>Количество документов, подлинность которых не может быть установлена:</w:t>
      </w:r>
    </w:p>
    <w:p w:rsidR="00F57FB4" w:rsidRDefault="00F57FB4" w:rsidP="00F57FB4">
      <w:pPr>
        <w:ind w:firstLine="0"/>
        <w:jc w:val="left"/>
      </w:pPr>
      <w:r w:rsidRPr="00F57FB4">
        <w:t>Количество документов, не признанных подлинными:</w:t>
      </w:r>
    </w:p>
    <w:p w:rsidR="009275EF" w:rsidRDefault="009275EF" w:rsidP="009275EF">
      <w:pPr>
        <w:ind w:firstLine="0"/>
        <w:jc w:val="center"/>
      </w:pPr>
    </w:p>
    <w:p w:rsidR="009275EF" w:rsidRDefault="009275EF" w:rsidP="009275EF">
      <w:pPr>
        <w:ind w:firstLine="0"/>
        <w:jc w:val="left"/>
      </w:pPr>
      <w:r w:rsidRPr="005B491E">
        <w:t>Фамилии, подписи лиц, производивших проверку:</w:t>
      </w:r>
    </w:p>
    <w:p w:rsidR="009275EF" w:rsidRPr="005B491E" w:rsidRDefault="009275EF" w:rsidP="009275EF">
      <w:pPr>
        <w:ind w:firstLine="0"/>
        <w:jc w:val="left"/>
      </w:pPr>
      <w:r w:rsidRPr="005B491E">
        <w:t>Ответственный исполнитель</w:t>
      </w:r>
      <w:r>
        <w:t xml:space="preserve">           </w:t>
      </w:r>
      <w:r w:rsidRPr="005B491E">
        <w:t>___________________</w:t>
      </w:r>
    </w:p>
    <w:p w:rsidR="009275EF" w:rsidRDefault="009275EF" w:rsidP="009275EF">
      <w:pPr>
        <w:ind w:firstLine="0"/>
        <w:jc w:val="left"/>
      </w:pPr>
      <w:r>
        <w:t xml:space="preserve">Руководитель    </w:t>
      </w:r>
      <w:r w:rsidRPr="005B491E">
        <w:t>___________________</w:t>
      </w:r>
    </w:p>
    <w:p w:rsidR="009275EF" w:rsidRDefault="009275EF" w:rsidP="009275EF">
      <w:pPr>
        <w:ind w:firstLine="0"/>
      </w:pPr>
    </w:p>
    <w:p w:rsidR="00944C54" w:rsidRDefault="00F21E42" w:rsidP="0074221E">
      <w:pPr>
        <w:pStyle w:val="1"/>
      </w:pPr>
      <w:r>
        <w:br w:type="page"/>
      </w:r>
    </w:p>
    <w:p w:rsidR="00B155AF" w:rsidRDefault="00B155AF" w:rsidP="000E38D5">
      <w:pPr>
        <w:pStyle w:val="1"/>
        <w:numPr>
          <w:ilvl w:val="0"/>
          <w:numId w:val="0"/>
        </w:numPr>
        <w:ind w:left="709"/>
      </w:pPr>
      <w:bookmarkStart w:id="232" w:name="_Toc1030979"/>
      <w:r w:rsidRPr="006A4578">
        <w:lastRenderedPageBreak/>
        <w:t>Приложение</w:t>
      </w:r>
      <w:r>
        <w:t xml:space="preserve"> 7. Информация о результатах проверки ЭЦП (основная)</w:t>
      </w:r>
      <w:bookmarkEnd w:id="232"/>
    </w:p>
    <w:p w:rsidR="00B155AF" w:rsidRDefault="00B155AF" w:rsidP="00B155AF"/>
    <w:p w:rsidR="007B0ABF" w:rsidRPr="007B0ABF" w:rsidRDefault="007B0ABF" w:rsidP="007B0ABF">
      <w:pPr>
        <w:jc w:val="left"/>
        <w:rPr>
          <w:sz w:val="20"/>
          <w:szCs w:val="20"/>
          <w:lang w:val="en-US"/>
        </w:rPr>
      </w:pPr>
      <w:r w:rsidRPr="007B0ABF">
        <w:rPr>
          <w:sz w:val="20"/>
          <w:szCs w:val="20"/>
        </w:rPr>
        <w:t>ИМЯПАКЕТА</w:t>
      </w:r>
      <w:r w:rsidRPr="007B0ABF">
        <w:rPr>
          <w:sz w:val="20"/>
          <w:szCs w:val="20"/>
          <w:lang w:val="en-US"/>
        </w:rPr>
        <w:t>: C:\Users\user\Desktop\</w:t>
      </w:r>
      <w:r w:rsidRPr="007B0ABF" w:rsidDel="007B0ABF">
        <w:rPr>
          <w:sz w:val="20"/>
          <w:szCs w:val="20"/>
          <w:lang w:val="en-US"/>
        </w:rPr>
        <w:t xml:space="preserve"> </w:t>
      </w:r>
      <w:r w:rsidRPr="007B0ABF">
        <w:rPr>
          <w:sz w:val="20"/>
          <w:szCs w:val="20"/>
          <w:lang w:val="en-US"/>
        </w:rPr>
        <w:t>NO_BUHOTCH_4205_4205_7707083861420531002_20110503_A3351072-662F-F44E-BCA3-3D6CC75F259F.zip</w:t>
      </w:r>
    </w:p>
    <w:p w:rsidR="007B0ABF" w:rsidRPr="007B0ABF" w:rsidRDefault="007B0ABF" w:rsidP="007B0ABF">
      <w:pPr>
        <w:rPr>
          <w:sz w:val="20"/>
          <w:szCs w:val="20"/>
          <w:lang w:val="en-US"/>
        </w:rPr>
      </w:pPr>
      <w:r w:rsidRPr="007B0ABF">
        <w:rPr>
          <w:sz w:val="20"/>
          <w:szCs w:val="20"/>
        </w:rPr>
        <w:t>ИМЯФАЙЛА</w:t>
      </w:r>
      <w:r w:rsidRPr="007B0ABF">
        <w:rPr>
          <w:sz w:val="20"/>
          <w:szCs w:val="20"/>
          <w:lang w:val="en-US"/>
        </w:rPr>
        <w:t>: NO_BUHOTCH_4205_4205_7707083861420531002_20110503_A3351072-662F-F44E-BCA3-3D6CC75F259F.xml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ОСНОВНОЕ: Документ прошёл проверку подлинности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ДОПОЛНИТЕЛЬНОЕ: Установлена подлинность ЭП должностного лица налогового органа на документе и на квитанции о приёме документа налоговым органом. Сертификат ключа подписи должностного лица налогового органа выдан 05.05.2012 УЦ ФНС России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ДАТАПРОВЕРКИ: 2012.10.16, 18:13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ДАТАПОДПИСИ: 2012.10.11, 18:19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КОДВОЗВРАТА: 101</w:t>
      </w:r>
    </w:p>
    <w:p w:rsidR="008305AF" w:rsidRPr="00E6233D" w:rsidRDefault="008305AF" w:rsidP="008305AF">
      <w:pPr>
        <w:jc w:val="left"/>
        <w:rPr>
          <w:sz w:val="20"/>
          <w:szCs w:val="20"/>
        </w:rPr>
      </w:pPr>
      <w:r w:rsidRPr="00E6233D">
        <w:rPr>
          <w:sz w:val="20"/>
          <w:szCs w:val="20"/>
        </w:rPr>
        <w:t>@@@</w:t>
      </w:r>
    </w:p>
    <w:p w:rsidR="00B155AF" w:rsidRDefault="00B155AF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5D66B3" w:rsidRDefault="005D66B3" w:rsidP="00B155AF"/>
    <w:p w:rsidR="006A4578" w:rsidRDefault="006A457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B155AF" w:rsidRDefault="00B155AF" w:rsidP="000E38D5">
      <w:pPr>
        <w:pStyle w:val="1"/>
        <w:numPr>
          <w:ilvl w:val="0"/>
          <w:numId w:val="0"/>
        </w:numPr>
        <w:ind w:left="709"/>
      </w:pPr>
      <w:bookmarkStart w:id="233" w:name="_Toc1030980"/>
      <w:r w:rsidRPr="00406184">
        <w:lastRenderedPageBreak/>
        <w:t>Приложение</w:t>
      </w:r>
      <w:r>
        <w:t xml:space="preserve"> 8. Информация о результатах проверки ЭЦП (расширенная)</w:t>
      </w:r>
      <w:bookmarkEnd w:id="233"/>
    </w:p>
    <w:p w:rsidR="005D66B3" w:rsidRDefault="005D66B3" w:rsidP="005D66B3"/>
    <w:p w:rsidR="007B0ABF" w:rsidRPr="007B0ABF" w:rsidRDefault="007B0ABF" w:rsidP="00E70436">
      <w:pPr>
        <w:ind w:firstLine="709"/>
        <w:jc w:val="left"/>
        <w:rPr>
          <w:sz w:val="20"/>
          <w:szCs w:val="20"/>
          <w:lang w:val="en-US"/>
        </w:rPr>
      </w:pPr>
      <w:proofErr w:type="gramStart"/>
      <w:r w:rsidRPr="007B0ABF">
        <w:rPr>
          <w:sz w:val="20"/>
          <w:szCs w:val="20"/>
        </w:rPr>
        <w:t>ИМЯПАКЕТА</w:t>
      </w:r>
      <w:r w:rsidRPr="007B0ABF">
        <w:rPr>
          <w:sz w:val="20"/>
          <w:szCs w:val="20"/>
          <w:lang w:val="en-US"/>
        </w:rPr>
        <w:t>:C:\Users\user\Desktop\NO_BUHOTCH_4205_4205_7707083861420531002_20110503_A3351072-662F-F44E-BCA3-3D6CC75F259F.zip</w:t>
      </w:r>
      <w:proofErr w:type="gramEnd"/>
    </w:p>
    <w:p w:rsidR="007B0ABF" w:rsidRPr="007B0ABF" w:rsidRDefault="007B0ABF" w:rsidP="00E70436">
      <w:pPr>
        <w:ind w:firstLine="709"/>
        <w:rPr>
          <w:sz w:val="20"/>
          <w:szCs w:val="20"/>
          <w:lang w:val="en-US"/>
        </w:rPr>
      </w:pPr>
      <w:r w:rsidRPr="007B0ABF">
        <w:rPr>
          <w:sz w:val="20"/>
          <w:szCs w:val="20"/>
        </w:rPr>
        <w:t>ИМЯФАЙЛА</w:t>
      </w:r>
      <w:r w:rsidRPr="007B0ABF">
        <w:rPr>
          <w:sz w:val="20"/>
          <w:szCs w:val="20"/>
          <w:lang w:val="en-US"/>
        </w:rPr>
        <w:t>: NO_BUHOTCH_4205_4205_7707083861420531002_20110503_A3351072-662F-F44E-BCA3-3D6CC75F259F.xml</w:t>
      </w:r>
    </w:p>
    <w:p w:rsidR="008305AF" w:rsidRPr="00E6233D" w:rsidRDefault="008305AF" w:rsidP="00E70436">
      <w:pPr>
        <w:ind w:firstLine="709"/>
        <w:rPr>
          <w:sz w:val="20"/>
          <w:szCs w:val="20"/>
        </w:rPr>
      </w:pPr>
      <w:r w:rsidRPr="00E6233D">
        <w:rPr>
          <w:sz w:val="20"/>
          <w:szCs w:val="20"/>
        </w:rPr>
        <w:t>ОСНОВНОЕ: Документ прошёл проверку подлинности</w:t>
      </w:r>
    </w:p>
    <w:p w:rsidR="008305AF" w:rsidRPr="00E6233D" w:rsidRDefault="008305AF" w:rsidP="00E70436">
      <w:pPr>
        <w:ind w:firstLine="709"/>
        <w:rPr>
          <w:sz w:val="20"/>
          <w:szCs w:val="20"/>
        </w:rPr>
      </w:pPr>
      <w:r w:rsidRPr="00E6233D">
        <w:rPr>
          <w:sz w:val="20"/>
          <w:szCs w:val="20"/>
        </w:rPr>
        <w:t>ДОПОЛНИТЕЛЬНОЕ: Установлена подлинность ЭП должностного лица налогового органа на документе и на квитанции о приёме документа налоговым органом. Сертификат ключа подписи должностного лица налогового органа выдан 07.02.2012 УЦ ФНС России</w:t>
      </w:r>
    </w:p>
    <w:p w:rsidR="008305AF" w:rsidRPr="004D7A49" w:rsidRDefault="008305AF" w:rsidP="00E70436">
      <w:pPr>
        <w:ind w:firstLine="709"/>
        <w:rPr>
          <w:sz w:val="20"/>
          <w:szCs w:val="20"/>
          <w:lang w:val="en-US"/>
        </w:rPr>
      </w:pPr>
      <w:r w:rsidRPr="00E6233D">
        <w:rPr>
          <w:sz w:val="20"/>
          <w:szCs w:val="20"/>
        </w:rPr>
        <w:t>ДАТАПРОВЕРКИ</w:t>
      </w:r>
      <w:r w:rsidRPr="004D7A49">
        <w:rPr>
          <w:sz w:val="20"/>
          <w:szCs w:val="20"/>
          <w:lang w:val="en-US"/>
        </w:rPr>
        <w:t>: 2012.10.16, 17:55</w:t>
      </w:r>
    </w:p>
    <w:p w:rsidR="008305AF" w:rsidRPr="004D7A49" w:rsidRDefault="008305AF" w:rsidP="00E70436">
      <w:pPr>
        <w:ind w:firstLine="709"/>
        <w:rPr>
          <w:sz w:val="20"/>
          <w:szCs w:val="20"/>
          <w:lang w:val="en-US"/>
        </w:rPr>
      </w:pPr>
      <w:r w:rsidRPr="00E6233D">
        <w:rPr>
          <w:sz w:val="20"/>
          <w:szCs w:val="20"/>
        </w:rPr>
        <w:t>ДАТАПОДПИСИ</w:t>
      </w:r>
      <w:r w:rsidRPr="004D7A49">
        <w:rPr>
          <w:sz w:val="20"/>
          <w:szCs w:val="20"/>
          <w:lang w:val="en-US"/>
        </w:rPr>
        <w:t>: 2012.07.25, 10:26</w:t>
      </w:r>
    </w:p>
    <w:p w:rsidR="008305AF" w:rsidRPr="004D7A49" w:rsidRDefault="008305AF" w:rsidP="00E70436">
      <w:pPr>
        <w:ind w:firstLine="709"/>
        <w:rPr>
          <w:sz w:val="20"/>
          <w:szCs w:val="20"/>
          <w:lang w:val="en-US"/>
        </w:rPr>
      </w:pPr>
      <w:r w:rsidRPr="00E6233D">
        <w:rPr>
          <w:sz w:val="20"/>
          <w:szCs w:val="20"/>
        </w:rPr>
        <w:t>КОДВОЗВРАТА</w:t>
      </w:r>
      <w:r w:rsidRPr="004D7A49">
        <w:rPr>
          <w:sz w:val="20"/>
          <w:szCs w:val="20"/>
          <w:lang w:val="en-US"/>
        </w:rPr>
        <w:t>: 101</w:t>
      </w:r>
    </w:p>
    <w:p w:rsidR="008305AF" w:rsidRPr="004D7A49" w:rsidRDefault="008305AF" w:rsidP="00E70436">
      <w:pPr>
        <w:ind w:firstLine="709"/>
        <w:rPr>
          <w:sz w:val="20"/>
          <w:szCs w:val="20"/>
          <w:lang w:val="en-US"/>
        </w:rPr>
      </w:pPr>
      <w:r w:rsidRPr="004D7A49">
        <w:rPr>
          <w:sz w:val="20"/>
          <w:szCs w:val="20"/>
          <w:lang w:val="en-US"/>
        </w:rPr>
        <w:t>@@@</w:t>
      </w:r>
    </w:p>
    <w:p w:rsidR="008305AF" w:rsidRPr="004D7A49" w:rsidRDefault="008305AF" w:rsidP="00E70436">
      <w:pPr>
        <w:ind w:firstLine="709"/>
        <w:rPr>
          <w:sz w:val="20"/>
          <w:szCs w:val="20"/>
          <w:lang w:val="en-US"/>
        </w:rPr>
      </w:pPr>
      <w:r w:rsidRPr="00E6233D">
        <w:rPr>
          <w:sz w:val="20"/>
          <w:szCs w:val="20"/>
        </w:rPr>
        <w:t>Тело</w:t>
      </w:r>
      <w:r w:rsidRPr="004D7A49">
        <w:rPr>
          <w:sz w:val="20"/>
          <w:szCs w:val="20"/>
          <w:lang w:val="en-US"/>
        </w:rPr>
        <w:t xml:space="preserve"> </w:t>
      </w:r>
      <w:r w:rsidRPr="00E6233D">
        <w:rPr>
          <w:sz w:val="20"/>
          <w:szCs w:val="20"/>
        </w:rPr>
        <w:t>подписи</w:t>
      </w:r>
      <w:r w:rsidRPr="004D7A49">
        <w:rPr>
          <w:sz w:val="20"/>
          <w:szCs w:val="20"/>
          <w:lang w:val="en-US"/>
        </w:rPr>
        <w:t>: 3082053706092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010702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082052830820524020101310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85030202090500300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06092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010701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082041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30820417308203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003020102020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35659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00000000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255300806062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850302020330733120301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06092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01090116116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733132373035406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3009060355040613025255310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060355040713064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73636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77311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060355040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13134665646572616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205461782053657276696365311330110603550403130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464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5320527573736961301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3132303230373033343830305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3133303230373033353730305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3082014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3123302106092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010901161469343231323030407234322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3009060355040613025255311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06035504081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16041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0435043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04350440043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04320441043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0430044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312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302906035504071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22041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0435043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0438043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0441043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002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04430437043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04350446043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04380439316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3069060355040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62041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04350436044004300439043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0430044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002004180424041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042100200420043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04410441043804380020211600320020043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0020041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0435043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04350440043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04320441043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04390020043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0431043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0430044104420438311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1604200443043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0434044104420432043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313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303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06035504031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34041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0430044004460435043204300020041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044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0434043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0438043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04300020041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0438043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043004350432043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04303063301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8503020213301206072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85030202240006072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0103430004402859720940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89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</w:t>
      </w:r>
      <w:r w:rsidRPr="00E6233D">
        <w:rPr>
          <w:sz w:val="20"/>
          <w:szCs w:val="20"/>
          <w:lang w:val="en-US"/>
        </w:rPr>
        <w:t>FB</w:t>
      </w:r>
      <w:r w:rsidRPr="004D7A49">
        <w:rPr>
          <w:sz w:val="20"/>
          <w:szCs w:val="20"/>
          <w:lang w:val="en-US"/>
        </w:rPr>
        <w:t>49</w:t>
      </w:r>
      <w:r w:rsidRPr="00E6233D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0461199</w:t>
      </w:r>
      <w:r w:rsidRPr="00E6233D">
        <w:rPr>
          <w:sz w:val="20"/>
          <w:szCs w:val="20"/>
          <w:lang w:val="en-US"/>
        </w:rPr>
        <w:t>FD</w:t>
      </w:r>
      <w:r w:rsidRPr="004D7A49">
        <w:rPr>
          <w:sz w:val="20"/>
          <w:szCs w:val="20"/>
          <w:lang w:val="en-US"/>
        </w:rPr>
        <w:t>9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645</w:t>
      </w:r>
      <w:r w:rsidRPr="00E6233D">
        <w:rPr>
          <w:sz w:val="20"/>
          <w:szCs w:val="20"/>
          <w:lang w:val="en-US"/>
        </w:rPr>
        <w:t>BD</w:t>
      </w:r>
      <w:r w:rsidRPr="004D7A49">
        <w:rPr>
          <w:sz w:val="20"/>
          <w:szCs w:val="20"/>
          <w:lang w:val="en-US"/>
        </w:rPr>
        <w:t>35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86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85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151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97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4358159</w:t>
      </w:r>
      <w:r w:rsidRPr="00E6233D">
        <w:rPr>
          <w:sz w:val="20"/>
          <w:szCs w:val="20"/>
          <w:lang w:val="en-US"/>
        </w:rPr>
        <w:t>DA</w:t>
      </w:r>
      <w:r w:rsidRPr="004D7A49">
        <w:rPr>
          <w:sz w:val="20"/>
          <w:szCs w:val="20"/>
          <w:lang w:val="en-US"/>
        </w:rPr>
        <w:t>25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76</w:t>
      </w:r>
      <w:r w:rsidRPr="00E6233D">
        <w:rPr>
          <w:sz w:val="20"/>
          <w:szCs w:val="20"/>
          <w:lang w:val="en-US"/>
        </w:rPr>
        <w:t>CA</w:t>
      </w:r>
      <w:r w:rsidRPr="004D7A49">
        <w:rPr>
          <w:sz w:val="20"/>
          <w:szCs w:val="20"/>
          <w:lang w:val="en-US"/>
        </w:rPr>
        <w:t>92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427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9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BE</w:t>
      </w:r>
      <w:r w:rsidRPr="004D7A49">
        <w:rPr>
          <w:sz w:val="20"/>
          <w:szCs w:val="20"/>
          <w:lang w:val="en-US"/>
        </w:rPr>
        <w:t>5642260202955</w:t>
      </w:r>
      <w:r w:rsidRPr="00E6233D">
        <w:rPr>
          <w:sz w:val="20"/>
          <w:szCs w:val="20"/>
          <w:lang w:val="en-US"/>
        </w:rPr>
        <w:t>FDA</w:t>
      </w:r>
      <w:r w:rsidRPr="004D7A49">
        <w:rPr>
          <w:sz w:val="20"/>
          <w:szCs w:val="20"/>
          <w:lang w:val="en-US"/>
        </w:rPr>
        <w:t>51798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9</w:t>
      </w:r>
      <w:r w:rsidRPr="00E6233D">
        <w:rPr>
          <w:sz w:val="20"/>
          <w:szCs w:val="20"/>
          <w:lang w:val="en-US"/>
        </w:rPr>
        <w:t>CB</w:t>
      </w:r>
      <w:r w:rsidRPr="004D7A49">
        <w:rPr>
          <w:sz w:val="20"/>
          <w:szCs w:val="20"/>
          <w:lang w:val="en-US"/>
        </w:rPr>
        <w:t>5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DE</w:t>
      </w:r>
      <w:r w:rsidRPr="004D7A49">
        <w:rPr>
          <w:sz w:val="20"/>
          <w:szCs w:val="20"/>
          <w:lang w:val="en-US"/>
        </w:rPr>
        <w:t>9</w:t>
      </w:r>
      <w:r w:rsidRPr="00E6233D">
        <w:rPr>
          <w:sz w:val="20"/>
          <w:szCs w:val="20"/>
          <w:lang w:val="en-US"/>
        </w:rPr>
        <w:t>FA</w:t>
      </w:r>
      <w:r w:rsidRPr="004D7A49">
        <w:rPr>
          <w:sz w:val="20"/>
          <w:szCs w:val="20"/>
          <w:lang w:val="en-US"/>
        </w:rPr>
        <w:t>382015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30820158300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0603551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0101</w:t>
      </w:r>
      <w:r w:rsidRPr="00E6233D">
        <w:rPr>
          <w:sz w:val="20"/>
          <w:szCs w:val="20"/>
          <w:lang w:val="en-US"/>
        </w:rPr>
        <w:t>FF</w:t>
      </w:r>
      <w:r w:rsidRPr="004D7A49">
        <w:rPr>
          <w:sz w:val="20"/>
          <w:szCs w:val="20"/>
          <w:lang w:val="en-US"/>
        </w:rPr>
        <w:t>0404030204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0301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250416301406082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0601050507030406082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85030304080102301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04160414</w:t>
      </w:r>
      <w:r w:rsidRPr="00E6233D">
        <w:rPr>
          <w:sz w:val="20"/>
          <w:szCs w:val="20"/>
          <w:lang w:val="en-US"/>
        </w:rPr>
        <w:t>AE</w:t>
      </w:r>
      <w:r w:rsidRPr="004D7A49">
        <w:rPr>
          <w:sz w:val="20"/>
          <w:szCs w:val="20"/>
          <w:lang w:val="en-US"/>
        </w:rPr>
        <w:t>40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36</w:t>
      </w:r>
      <w:r w:rsidRPr="00E6233D">
        <w:rPr>
          <w:sz w:val="20"/>
          <w:szCs w:val="20"/>
          <w:lang w:val="en-US"/>
        </w:rPr>
        <w:t>EF</w:t>
      </w:r>
      <w:r w:rsidRPr="004D7A49">
        <w:rPr>
          <w:sz w:val="20"/>
          <w:szCs w:val="20"/>
          <w:lang w:val="en-US"/>
        </w:rPr>
        <w:t>8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39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37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97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10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39</w:t>
      </w:r>
      <w:r w:rsidRPr="00E6233D">
        <w:rPr>
          <w:sz w:val="20"/>
          <w:szCs w:val="20"/>
          <w:lang w:val="en-US"/>
        </w:rPr>
        <w:t>AF</w:t>
      </w:r>
      <w:r w:rsidRPr="004D7A49">
        <w:rPr>
          <w:sz w:val="20"/>
          <w:szCs w:val="20"/>
          <w:lang w:val="en-US"/>
        </w:rPr>
        <w:t>7416</w:t>
      </w:r>
      <w:r w:rsidRPr="00E6233D">
        <w:rPr>
          <w:sz w:val="20"/>
          <w:szCs w:val="20"/>
          <w:lang w:val="en-US"/>
        </w:rPr>
        <w:t>AA</w:t>
      </w:r>
      <w:r w:rsidRPr="004D7A49">
        <w:rPr>
          <w:sz w:val="20"/>
          <w:szCs w:val="20"/>
          <w:lang w:val="en-US"/>
        </w:rPr>
        <w:t>301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0603551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23041830168014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88</w:t>
      </w:r>
      <w:r w:rsidRPr="00E6233D">
        <w:rPr>
          <w:sz w:val="20"/>
          <w:szCs w:val="20"/>
          <w:lang w:val="en-US"/>
        </w:rPr>
        <w:t>FC</w:t>
      </w:r>
      <w:r w:rsidRPr="004D7A49">
        <w:rPr>
          <w:sz w:val="20"/>
          <w:szCs w:val="20"/>
          <w:lang w:val="en-US"/>
        </w:rPr>
        <w:t>93</w:t>
      </w:r>
      <w:r w:rsidRPr="00E6233D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746</w:t>
      </w:r>
      <w:r w:rsidRPr="00E6233D">
        <w:rPr>
          <w:sz w:val="20"/>
          <w:szCs w:val="20"/>
          <w:lang w:val="en-US"/>
        </w:rPr>
        <w:t>BF</w:t>
      </w:r>
      <w:r w:rsidRPr="004D7A49">
        <w:rPr>
          <w:sz w:val="20"/>
          <w:szCs w:val="20"/>
          <w:lang w:val="en-US"/>
        </w:rPr>
        <w:t>24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8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FCD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67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030819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0603551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048197308194308191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0818</w:t>
      </w:r>
      <w:r w:rsidRPr="00E6233D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0818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8644687474703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63303030302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6170703030352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4344502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653761346238386663393362633165373436626632346638653266636437663430613763363764302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63726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8643687474703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75632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6364702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653761346238386663393362633165373436626632346638653266636437663430613763363764302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63726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304506082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0601050507010104393037303506082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060105050730028629687474703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63303030302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6170703030352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4352542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43415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464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535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5275737369612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435254300806062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8503020203034100</w:t>
      </w:r>
      <w:r w:rsidRPr="00E6233D">
        <w:rPr>
          <w:sz w:val="20"/>
          <w:szCs w:val="20"/>
          <w:lang w:val="en-US"/>
        </w:rPr>
        <w:t>CF</w:t>
      </w:r>
      <w:r w:rsidRPr="004D7A49">
        <w:rPr>
          <w:sz w:val="20"/>
          <w:szCs w:val="20"/>
          <w:lang w:val="en-US"/>
        </w:rPr>
        <w:t>47</w:t>
      </w:r>
      <w:r w:rsidRPr="00E6233D">
        <w:rPr>
          <w:sz w:val="20"/>
          <w:szCs w:val="20"/>
          <w:lang w:val="en-US"/>
        </w:rPr>
        <w:t>BDEB</w:t>
      </w:r>
      <w:r w:rsidRPr="004D7A49">
        <w:rPr>
          <w:sz w:val="20"/>
          <w:szCs w:val="20"/>
          <w:lang w:val="en-US"/>
        </w:rPr>
        <w:t>935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</w:t>
      </w:r>
      <w:r w:rsidRPr="00E6233D">
        <w:rPr>
          <w:sz w:val="20"/>
          <w:szCs w:val="20"/>
          <w:lang w:val="en-US"/>
        </w:rPr>
        <w:t>AADB</w:t>
      </w:r>
      <w:r w:rsidRPr="004D7A49">
        <w:rPr>
          <w:sz w:val="20"/>
          <w:szCs w:val="20"/>
          <w:lang w:val="en-US"/>
        </w:rPr>
        <w:t>007103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598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91451967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383297337436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08660020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DE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1761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663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94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AC</w:t>
      </w:r>
      <w:r w:rsidRPr="004D7A49">
        <w:rPr>
          <w:sz w:val="20"/>
          <w:szCs w:val="20"/>
          <w:lang w:val="en-US"/>
        </w:rPr>
        <w:t>048</w:t>
      </w:r>
      <w:r w:rsidRPr="00E6233D">
        <w:rPr>
          <w:sz w:val="20"/>
          <w:szCs w:val="20"/>
          <w:lang w:val="en-US"/>
        </w:rPr>
        <w:t>AC</w:t>
      </w:r>
      <w:r w:rsidRPr="004D7A49">
        <w:rPr>
          <w:sz w:val="20"/>
          <w:szCs w:val="20"/>
          <w:lang w:val="en-US"/>
        </w:rPr>
        <w:t>59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9026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51161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67</w:t>
      </w:r>
      <w:r w:rsidRPr="00E6233D">
        <w:rPr>
          <w:sz w:val="20"/>
          <w:szCs w:val="20"/>
          <w:lang w:val="en-US"/>
        </w:rPr>
        <w:t>CBC</w:t>
      </w:r>
      <w:r w:rsidRPr="004D7A49">
        <w:rPr>
          <w:sz w:val="20"/>
          <w:szCs w:val="20"/>
          <w:lang w:val="en-US"/>
        </w:rPr>
        <w:t>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10</w:t>
      </w:r>
      <w:r w:rsidRPr="00E6233D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0189</w:t>
      </w:r>
      <w:r w:rsidRPr="00E6233D">
        <w:rPr>
          <w:sz w:val="20"/>
          <w:szCs w:val="20"/>
          <w:lang w:val="en-US"/>
        </w:rPr>
        <w:t>FAD</w:t>
      </w:r>
      <w:r w:rsidRPr="004D7A49">
        <w:rPr>
          <w:sz w:val="20"/>
          <w:szCs w:val="20"/>
          <w:lang w:val="en-US"/>
        </w:rPr>
        <w:t>4193181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43081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102010130818130733120301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06092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01090116116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733132373035406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3009060355040613025255310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300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060355040713064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73636</w:t>
      </w:r>
      <w:r w:rsidRPr="00E6233D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77311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301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060355040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13134665646572616</w:t>
      </w:r>
      <w:r w:rsidRPr="00E6233D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205461782053657276696365311330110603550403130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464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5320527573736961020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35659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00000000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255300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85030202090500300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85030202130500044012651272</w:t>
      </w:r>
      <w:r w:rsidRPr="00E6233D">
        <w:rPr>
          <w:sz w:val="20"/>
          <w:szCs w:val="20"/>
          <w:lang w:val="en-US"/>
        </w:rPr>
        <w:t>FCF</w:t>
      </w:r>
      <w:r w:rsidRPr="004D7A49">
        <w:rPr>
          <w:sz w:val="20"/>
          <w:szCs w:val="20"/>
          <w:lang w:val="en-US"/>
        </w:rPr>
        <w:t>1</w:t>
      </w:r>
      <w:r w:rsidRPr="00E6233D">
        <w:rPr>
          <w:sz w:val="20"/>
          <w:szCs w:val="20"/>
          <w:lang w:val="en-US"/>
        </w:rPr>
        <w:t>AE</w:t>
      </w:r>
      <w:r w:rsidRPr="004D7A49">
        <w:rPr>
          <w:sz w:val="20"/>
          <w:szCs w:val="20"/>
          <w:lang w:val="en-US"/>
        </w:rPr>
        <w:t>1112</w:t>
      </w:r>
      <w:r w:rsidRPr="00E6233D">
        <w:rPr>
          <w:sz w:val="20"/>
          <w:szCs w:val="20"/>
          <w:lang w:val="en-US"/>
        </w:rPr>
        <w:t>FF</w:t>
      </w:r>
      <w:r w:rsidRPr="004D7A49">
        <w:rPr>
          <w:sz w:val="20"/>
          <w:szCs w:val="20"/>
          <w:lang w:val="en-US"/>
        </w:rPr>
        <w:t>92</w:t>
      </w:r>
      <w:r w:rsidRPr="00E6233D">
        <w:rPr>
          <w:sz w:val="20"/>
          <w:szCs w:val="20"/>
          <w:lang w:val="en-US"/>
        </w:rPr>
        <w:t>AF</w:t>
      </w:r>
      <w:r w:rsidRPr="004D7A49">
        <w:rPr>
          <w:sz w:val="20"/>
          <w:szCs w:val="20"/>
          <w:lang w:val="en-US"/>
        </w:rPr>
        <w:t>03</w:t>
      </w:r>
      <w:r w:rsidRPr="00E6233D">
        <w:rPr>
          <w:sz w:val="20"/>
          <w:szCs w:val="20"/>
          <w:lang w:val="en-US"/>
        </w:rPr>
        <w:t>BABEEA</w:t>
      </w:r>
      <w:r w:rsidRPr="004D7A49">
        <w:rPr>
          <w:sz w:val="20"/>
          <w:szCs w:val="20"/>
          <w:lang w:val="en-US"/>
        </w:rPr>
        <w:t>05</w:t>
      </w:r>
      <w:r w:rsidRPr="00E6233D">
        <w:rPr>
          <w:sz w:val="20"/>
          <w:szCs w:val="20"/>
          <w:lang w:val="en-US"/>
        </w:rPr>
        <w:t>DEE</w:t>
      </w:r>
      <w:r w:rsidRPr="004D7A49">
        <w:rPr>
          <w:sz w:val="20"/>
          <w:szCs w:val="20"/>
          <w:lang w:val="en-US"/>
        </w:rPr>
        <w:t>6654406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71369</w:t>
      </w:r>
      <w:r w:rsidRPr="00E6233D">
        <w:rPr>
          <w:sz w:val="20"/>
          <w:szCs w:val="20"/>
          <w:lang w:val="en-US"/>
        </w:rPr>
        <w:t>CBB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EE</w:t>
      </w:r>
      <w:r w:rsidRPr="004D7A49">
        <w:rPr>
          <w:sz w:val="20"/>
          <w:szCs w:val="20"/>
          <w:lang w:val="en-US"/>
        </w:rPr>
        <w:t>2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135</w:t>
      </w:r>
      <w:r w:rsidRPr="00E6233D">
        <w:rPr>
          <w:sz w:val="20"/>
          <w:szCs w:val="20"/>
          <w:lang w:val="en-US"/>
        </w:rPr>
        <w:t>BA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22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16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</w:t>
      </w:r>
      <w:r w:rsidRPr="00E6233D">
        <w:rPr>
          <w:sz w:val="20"/>
          <w:szCs w:val="20"/>
          <w:lang w:val="en-US"/>
        </w:rPr>
        <w:t>FC</w:t>
      </w:r>
      <w:r w:rsidRPr="004D7A49">
        <w:rPr>
          <w:sz w:val="20"/>
          <w:szCs w:val="20"/>
          <w:lang w:val="en-US"/>
        </w:rPr>
        <w:t>98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</w:t>
      </w:r>
      <w:r w:rsidRPr="00E6233D">
        <w:rPr>
          <w:sz w:val="20"/>
          <w:szCs w:val="20"/>
          <w:lang w:val="en-US"/>
        </w:rPr>
        <w:t>FAEB</w:t>
      </w:r>
      <w:r w:rsidRPr="004D7A49">
        <w:rPr>
          <w:sz w:val="20"/>
          <w:szCs w:val="20"/>
          <w:lang w:val="en-US"/>
        </w:rPr>
        <w:t>5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5378</w:t>
      </w:r>
      <w:r w:rsidRPr="00E6233D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648</w:t>
      </w:r>
      <w:r w:rsidRPr="00E6233D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7</w:t>
      </w:r>
      <w:r w:rsidRPr="00E6233D">
        <w:rPr>
          <w:sz w:val="20"/>
          <w:szCs w:val="20"/>
          <w:lang w:val="en-US"/>
        </w:rPr>
        <w:t>ECBDCC</w:t>
      </w:r>
      <w:r w:rsidRPr="004D7A49">
        <w:rPr>
          <w:sz w:val="20"/>
          <w:szCs w:val="20"/>
          <w:lang w:val="en-US"/>
        </w:rPr>
        <w:t>8</w:t>
      </w:r>
      <w:r w:rsidRPr="00E6233D">
        <w:rPr>
          <w:sz w:val="20"/>
          <w:szCs w:val="20"/>
          <w:lang w:val="en-US"/>
        </w:rPr>
        <w:t>DAD</w:t>
      </w:r>
      <w:r w:rsidRPr="004D7A49">
        <w:rPr>
          <w:sz w:val="20"/>
          <w:szCs w:val="20"/>
          <w:lang w:val="en-US"/>
        </w:rPr>
        <w:t>56</w:t>
      </w:r>
      <w:r w:rsidRPr="00E6233D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46</w:t>
      </w:r>
      <w:r w:rsidRPr="00E6233D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</w:t>
      </w:r>
      <w:r w:rsidRPr="00E6233D">
        <w:rPr>
          <w:sz w:val="20"/>
          <w:szCs w:val="20"/>
          <w:lang w:val="en-US"/>
        </w:rPr>
        <w:t>BAD</w:t>
      </w:r>
      <w:r w:rsidRPr="004D7A49">
        <w:rPr>
          <w:sz w:val="20"/>
          <w:szCs w:val="20"/>
          <w:lang w:val="en-US"/>
        </w:rPr>
        <w:t>6</w:t>
      </w:r>
      <w:r w:rsidRPr="00E6233D">
        <w:rPr>
          <w:sz w:val="20"/>
          <w:szCs w:val="20"/>
          <w:lang w:val="en-US"/>
        </w:rPr>
        <w:t>FE</w:t>
      </w:r>
      <w:r w:rsidRPr="004D7A49">
        <w:rPr>
          <w:sz w:val="20"/>
          <w:szCs w:val="20"/>
          <w:lang w:val="en-US"/>
        </w:rPr>
        <w:t>39</w:t>
      </w:r>
      <w:r w:rsidRPr="00E6233D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</w:p>
    <w:p w:rsidR="008305AF" w:rsidRPr="00BA2AB3" w:rsidRDefault="008305AF" w:rsidP="008305AF">
      <w:pPr>
        <w:rPr>
          <w:sz w:val="20"/>
          <w:szCs w:val="20"/>
        </w:rPr>
      </w:pPr>
      <w:r w:rsidRPr="00E6233D">
        <w:rPr>
          <w:sz w:val="20"/>
          <w:szCs w:val="20"/>
        </w:rPr>
        <w:t>Информация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о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подписанте</w:t>
      </w:r>
      <w:r w:rsidRPr="00BA2AB3">
        <w:rPr>
          <w:sz w:val="20"/>
          <w:szCs w:val="20"/>
        </w:rPr>
        <w:t>:</w:t>
      </w:r>
    </w:p>
    <w:p w:rsidR="008305AF" w:rsidRPr="00BA2AB3" w:rsidRDefault="008305AF" w:rsidP="008305AF">
      <w:pPr>
        <w:rPr>
          <w:sz w:val="20"/>
          <w:szCs w:val="20"/>
        </w:rPr>
      </w:pPr>
      <w:r w:rsidRPr="00BA2AB3">
        <w:rPr>
          <w:sz w:val="20"/>
          <w:szCs w:val="20"/>
        </w:rPr>
        <w:tab/>
      </w:r>
      <w:r w:rsidRPr="00F21E42">
        <w:rPr>
          <w:sz w:val="20"/>
          <w:szCs w:val="20"/>
          <w:lang w:val="en-US"/>
        </w:rPr>
        <w:t>DN</w:t>
      </w:r>
      <w:r w:rsidRPr="00BA2AB3">
        <w:rPr>
          <w:sz w:val="20"/>
          <w:szCs w:val="20"/>
        </w:rPr>
        <w:t xml:space="preserve">:  </w:t>
      </w:r>
      <w:r w:rsidRPr="00F21E42">
        <w:rPr>
          <w:sz w:val="20"/>
          <w:szCs w:val="20"/>
          <w:lang w:val="en-US"/>
        </w:rPr>
        <w:t>E</w:t>
      </w:r>
      <w:r w:rsidRPr="00BA2AB3">
        <w:rPr>
          <w:sz w:val="20"/>
          <w:szCs w:val="20"/>
        </w:rPr>
        <w:t>=</w:t>
      </w:r>
      <w:proofErr w:type="spellStart"/>
      <w:r w:rsidRPr="00F21E42">
        <w:rPr>
          <w:sz w:val="20"/>
          <w:szCs w:val="20"/>
          <w:lang w:val="en-US"/>
        </w:rPr>
        <w:t>i</w:t>
      </w:r>
      <w:proofErr w:type="spellEnd"/>
      <w:r w:rsidRPr="00BA2AB3">
        <w:rPr>
          <w:sz w:val="20"/>
          <w:szCs w:val="20"/>
        </w:rPr>
        <w:t>421200@</w:t>
      </w:r>
      <w:r w:rsidRPr="00F21E42">
        <w:rPr>
          <w:sz w:val="20"/>
          <w:szCs w:val="20"/>
          <w:lang w:val="en-US"/>
        </w:rPr>
        <w:t>r</w:t>
      </w:r>
      <w:r w:rsidRPr="00BA2AB3">
        <w:rPr>
          <w:sz w:val="20"/>
          <w:szCs w:val="20"/>
        </w:rPr>
        <w:t>42.</w:t>
      </w:r>
      <w:proofErr w:type="spellStart"/>
      <w:r w:rsidRPr="00F21E42">
        <w:rPr>
          <w:sz w:val="20"/>
          <w:szCs w:val="20"/>
          <w:lang w:val="en-US"/>
        </w:rPr>
        <w:t>nalog</w:t>
      </w:r>
      <w:proofErr w:type="spellEnd"/>
      <w:r w:rsidRPr="00BA2AB3">
        <w:rPr>
          <w:sz w:val="20"/>
          <w:szCs w:val="20"/>
        </w:rPr>
        <w:t>.</w:t>
      </w:r>
      <w:proofErr w:type="spellStart"/>
      <w:r w:rsidRPr="00F21E42">
        <w:rPr>
          <w:sz w:val="20"/>
          <w:szCs w:val="20"/>
          <w:lang w:val="en-US"/>
        </w:rPr>
        <w:t>ru</w:t>
      </w:r>
      <w:proofErr w:type="spellEnd"/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C</w:t>
      </w:r>
      <w:r w:rsidRPr="00BA2AB3">
        <w:rPr>
          <w:sz w:val="20"/>
          <w:szCs w:val="20"/>
        </w:rPr>
        <w:t>=</w:t>
      </w:r>
      <w:r w:rsidRPr="00F21E42">
        <w:rPr>
          <w:sz w:val="20"/>
          <w:szCs w:val="20"/>
          <w:lang w:val="en-US"/>
        </w:rPr>
        <w:t>RU</w:t>
      </w:r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S</w:t>
      </w:r>
      <w:r w:rsidRPr="00BA2AB3">
        <w:rPr>
          <w:sz w:val="20"/>
          <w:szCs w:val="20"/>
        </w:rPr>
        <w:t>=</w:t>
      </w:r>
      <w:r w:rsidRPr="00E6233D">
        <w:rPr>
          <w:sz w:val="20"/>
          <w:szCs w:val="20"/>
        </w:rPr>
        <w:t>Кемеровская</w:t>
      </w:r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L</w:t>
      </w:r>
      <w:r w:rsidRPr="00BA2AB3">
        <w:rPr>
          <w:sz w:val="20"/>
          <w:szCs w:val="20"/>
        </w:rPr>
        <w:t>=</w:t>
      </w:r>
      <w:r w:rsidRPr="00E6233D">
        <w:rPr>
          <w:sz w:val="20"/>
          <w:szCs w:val="20"/>
        </w:rPr>
        <w:t>Ленинск</w:t>
      </w:r>
      <w:r w:rsidRPr="00BA2AB3">
        <w:rPr>
          <w:sz w:val="20"/>
          <w:szCs w:val="20"/>
        </w:rPr>
        <w:t>-</w:t>
      </w:r>
      <w:r w:rsidRPr="00E6233D">
        <w:rPr>
          <w:sz w:val="20"/>
          <w:szCs w:val="20"/>
        </w:rPr>
        <w:t>Кузнецкий</w:t>
      </w:r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O</w:t>
      </w:r>
      <w:r w:rsidRPr="00BA2AB3">
        <w:rPr>
          <w:sz w:val="20"/>
          <w:szCs w:val="20"/>
        </w:rPr>
        <w:t>=</w:t>
      </w:r>
      <w:r w:rsidRPr="00E6233D">
        <w:rPr>
          <w:sz w:val="20"/>
          <w:szCs w:val="20"/>
        </w:rPr>
        <w:t>Межрайонная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ИФНС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России</w:t>
      </w:r>
      <w:r w:rsidRPr="00BA2AB3">
        <w:rPr>
          <w:sz w:val="20"/>
          <w:szCs w:val="20"/>
        </w:rPr>
        <w:t xml:space="preserve"> №2 </w:t>
      </w:r>
      <w:r w:rsidRPr="00E6233D">
        <w:rPr>
          <w:sz w:val="20"/>
          <w:szCs w:val="20"/>
        </w:rPr>
        <w:t>по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Кемеровской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области</w:t>
      </w:r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OU</w:t>
      </w:r>
      <w:r w:rsidRPr="00BA2AB3">
        <w:rPr>
          <w:sz w:val="20"/>
          <w:szCs w:val="20"/>
        </w:rPr>
        <w:t>=</w:t>
      </w:r>
      <w:r w:rsidRPr="00E6233D">
        <w:rPr>
          <w:sz w:val="20"/>
          <w:szCs w:val="20"/>
        </w:rPr>
        <w:t>Руководство</w:t>
      </w:r>
      <w:r w:rsidRPr="00BA2AB3">
        <w:rPr>
          <w:sz w:val="20"/>
          <w:szCs w:val="20"/>
        </w:rPr>
        <w:t xml:space="preserve">, </w:t>
      </w:r>
      <w:r w:rsidRPr="00F21E42">
        <w:rPr>
          <w:sz w:val="20"/>
          <w:szCs w:val="20"/>
          <w:lang w:val="en-US"/>
        </w:rPr>
        <w:t>CN</w:t>
      </w:r>
      <w:r w:rsidRPr="00BA2AB3">
        <w:rPr>
          <w:sz w:val="20"/>
          <w:szCs w:val="20"/>
        </w:rPr>
        <w:t>=</w:t>
      </w:r>
      <w:r w:rsidRPr="00E6233D">
        <w:rPr>
          <w:sz w:val="20"/>
          <w:szCs w:val="20"/>
        </w:rPr>
        <w:t>Карцева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Людмила</w:t>
      </w:r>
      <w:r w:rsidRPr="00BA2AB3">
        <w:rPr>
          <w:sz w:val="20"/>
          <w:szCs w:val="20"/>
        </w:rPr>
        <w:t xml:space="preserve"> </w:t>
      </w:r>
      <w:r w:rsidRPr="00E6233D">
        <w:rPr>
          <w:sz w:val="20"/>
          <w:szCs w:val="20"/>
        </w:rPr>
        <w:t>Николаевна</w:t>
      </w:r>
    </w:p>
    <w:p w:rsidR="008305AF" w:rsidRPr="00E6233D" w:rsidRDefault="008305AF" w:rsidP="008305AF">
      <w:pPr>
        <w:rPr>
          <w:sz w:val="20"/>
          <w:szCs w:val="20"/>
        </w:rPr>
      </w:pPr>
      <w:r w:rsidRPr="00BA2AB3">
        <w:rPr>
          <w:sz w:val="20"/>
          <w:szCs w:val="20"/>
        </w:rPr>
        <w:tab/>
      </w:r>
      <w:r w:rsidRPr="00E6233D">
        <w:rPr>
          <w:sz w:val="20"/>
          <w:szCs w:val="20"/>
        </w:rPr>
        <w:t>EKU: 2.5.29.15, 2.5.29.37, 2.5.29.14, 2.5.29.35, 2.5.29.31, 1.3.6.1.5.5.7.1.1</w:t>
      </w:r>
    </w:p>
    <w:p w:rsidR="008305AF" w:rsidRPr="00E6233D" w:rsidRDefault="008305AF" w:rsidP="008305AF">
      <w:pPr>
        <w:rPr>
          <w:sz w:val="20"/>
          <w:szCs w:val="20"/>
        </w:rPr>
      </w:pPr>
      <w:r w:rsidRPr="00E6233D">
        <w:rPr>
          <w:sz w:val="20"/>
          <w:szCs w:val="20"/>
        </w:rPr>
        <w:t>Дополнительные сообщения:</w:t>
      </w:r>
    </w:p>
    <w:p w:rsidR="008305AF" w:rsidRPr="00E6233D" w:rsidRDefault="008305AF" w:rsidP="008305AF">
      <w:pPr>
        <w:rPr>
          <w:sz w:val="20"/>
          <w:szCs w:val="20"/>
        </w:rPr>
      </w:pPr>
      <w:r w:rsidRPr="00E6233D">
        <w:rPr>
          <w:sz w:val="20"/>
          <w:szCs w:val="20"/>
        </w:rPr>
        <w:tab/>
      </w:r>
    </w:p>
    <w:p w:rsidR="008305AF" w:rsidRPr="00E6233D" w:rsidRDefault="008305AF" w:rsidP="008305AF">
      <w:pPr>
        <w:rPr>
          <w:sz w:val="20"/>
          <w:szCs w:val="20"/>
        </w:rPr>
      </w:pPr>
      <w:r w:rsidRPr="00E6233D">
        <w:rPr>
          <w:sz w:val="20"/>
          <w:szCs w:val="20"/>
        </w:rPr>
        <w:t>@@@</w:t>
      </w:r>
    </w:p>
    <w:p w:rsidR="008305AF" w:rsidRDefault="008305AF" w:rsidP="008305AF"/>
    <w:p w:rsidR="005D66B3" w:rsidRDefault="005D66B3" w:rsidP="005D66B3"/>
    <w:p w:rsidR="005D66B3" w:rsidRDefault="005D66B3" w:rsidP="005D66B3"/>
    <w:p w:rsidR="005D66B3" w:rsidRDefault="005D66B3" w:rsidP="005D66B3"/>
    <w:p w:rsidR="002D66C0" w:rsidRDefault="002D66C0" w:rsidP="005D66B3"/>
    <w:p w:rsidR="002D66C0" w:rsidRDefault="002D66C0" w:rsidP="005D66B3"/>
    <w:p w:rsidR="005D66B3" w:rsidRDefault="005D66B3" w:rsidP="005D66B3"/>
    <w:p w:rsidR="006A4578" w:rsidRDefault="006A457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B155AF" w:rsidRPr="006A4578" w:rsidRDefault="000E38D5" w:rsidP="000E38D5">
      <w:pPr>
        <w:pStyle w:val="1"/>
        <w:numPr>
          <w:ilvl w:val="0"/>
          <w:numId w:val="0"/>
        </w:numPr>
        <w:ind w:left="709"/>
      </w:pPr>
      <w:bookmarkStart w:id="234" w:name="_Toc1030981"/>
      <w:r>
        <w:lastRenderedPageBreak/>
        <w:t>П</w:t>
      </w:r>
      <w:r w:rsidR="00B155AF" w:rsidRPr="006A4578">
        <w:t>риложение 9. Информация о результатах проверки ЭЦП (диагностическая)</w:t>
      </w:r>
      <w:bookmarkEnd w:id="234"/>
    </w:p>
    <w:p w:rsidR="007B0ABF" w:rsidRPr="007B0ABF" w:rsidRDefault="007B0ABF" w:rsidP="007B0ABF"/>
    <w:p w:rsidR="007B0ABF" w:rsidRPr="007B0ABF" w:rsidRDefault="007B0ABF" w:rsidP="006B5472">
      <w:pPr>
        <w:ind w:firstLine="709"/>
        <w:rPr>
          <w:sz w:val="20"/>
          <w:szCs w:val="20"/>
          <w:lang w:val="en-US"/>
        </w:rPr>
      </w:pPr>
      <w:r w:rsidRPr="007B0ABF">
        <w:rPr>
          <w:sz w:val="20"/>
          <w:szCs w:val="20"/>
        </w:rPr>
        <w:t>ИМЯПАКЕТА</w:t>
      </w:r>
      <w:r w:rsidRPr="007B0ABF">
        <w:rPr>
          <w:sz w:val="20"/>
          <w:szCs w:val="20"/>
          <w:lang w:val="en-US"/>
        </w:rPr>
        <w:t>: C:\Users\user\Desktop\NO_BUHOTCH_4205_4205_7707083861420531002_20110503_A3351072-662F-F44E-BCA3-3D6CC75F259F.zip</w:t>
      </w:r>
    </w:p>
    <w:p w:rsidR="007B0ABF" w:rsidRPr="007B0ABF" w:rsidRDefault="007B0ABF" w:rsidP="006B5472">
      <w:pPr>
        <w:ind w:firstLine="709"/>
        <w:rPr>
          <w:sz w:val="20"/>
          <w:szCs w:val="20"/>
          <w:lang w:val="en-US"/>
        </w:rPr>
      </w:pPr>
      <w:r w:rsidRPr="007B0ABF">
        <w:rPr>
          <w:sz w:val="20"/>
          <w:szCs w:val="20"/>
        </w:rPr>
        <w:t>ИМЯФАЙЛА</w:t>
      </w:r>
      <w:r w:rsidRPr="007B0ABF">
        <w:rPr>
          <w:sz w:val="20"/>
          <w:szCs w:val="20"/>
          <w:lang w:val="en-US"/>
        </w:rPr>
        <w:t>: NO_BUHOTCH_4205_4205_7707083861420531002_20110503_A3351072-662F-F44E-BCA3-3D6CC75F259F.xml</w:t>
      </w:r>
    </w:p>
    <w:p w:rsidR="008305AF" w:rsidRPr="00A34A7C" w:rsidRDefault="008305AF" w:rsidP="006B5472">
      <w:pPr>
        <w:ind w:firstLine="709"/>
        <w:rPr>
          <w:sz w:val="20"/>
          <w:szCs w:val="20"/>
        </w:rPr>
      </w:pPr>
      <w:r w:rsidRPr="00A34A7C">
        <w:rPr>
          <w:sz w:val="20"/>
          <w:szCs w:val="20"/>
        </w:rPr>
        <w:t>ОСНОВНОЕ: Документ прошёл проверку подлинности</w:t>
      </w:r>
    </w:p>
    <w:p w:rsidR="008305AF" w:rsidRPr="00A34A7C" w:rsidRDefault="008305AF" w:rsidP="006B5472">
      <w:pPr>
        <w:ind w:firstLine="709"/>
        <w:rPr>
          <w:sz w:val="20"/>
          <w:szCs w:val="20"/>
        </w:rPr>
      </w:pPr>
      <w:r w:rsidRPr="00A34A7C">
        <w:rPr>
          <w:sz w:val="20"/>
          <w:szCs w:val="20"/>
        </w:rPr>
        <w:t>ДОПОЛНИТЕЛЬНОЕ: Установлена подлинность ЭП должностного лица налогового органа на документе и на квитанции о приёме документа налоговым органом. Сертификат ключа подписи должностного лица налогового органа выдан 07.02.2012 УЦ ФНС России</w:t>
      </w:r>
    </w:p>
    <w:p w:rsidR="008305AF" w:rsidRPr="004D7A49" w:rsidRDefault="008305AF" w:rsidP="006B5472">
      <w:pPr>
        <w:ind w:firstLine="709"/>
        <w:rPr>
          <w:sz w:val="20"/>
          <w:szCs w:val="20"/>
          <w:lang w:val="en-US"/>
        </w:rPr>
      </w:pPr>
      <w:r w:rsidRPr="00A34A7C">
        <w:rPr>
          <w:sz w:val="20"/>
          <w:szCs w:val="20"/>
        </w:rPr>
        <w:t>ДАТАПРОВЕРКИ</w:t>
      </w:r>
      <w:r w:rsidRPr="004D7A49">
        <w:rPr>
          <w:sz w:val="20"/>
          <w:szCs w:val="20"/>
          <w:lang w:val="en-US"/>
        </w:rPr>
        <w:t>: 2012.10.16, 17:56</w:t>
      </w:r>
    </w:p>
    <w:p w:rsidR="008305AF" w:rsidRPr="004D7A49" w:rsidRDefault="008305AF" w:rsidP="006B5472">
      <w:pPr>
        <w:ind w:firstLine="709"/>
        <w:rPr>
          <w:sz w:val="20"/>
          <w:szCs w:val="20"/>
          <w:lang w:val="en-US"/>
        </w:rPr>
      </w:pPr>
      <w:r w:rsidRPr="00A34A7C">
        <w:rPr>
          <w:sz w:val="20"/>
          <w:szCs w:val="20"/>
        </w:rPr>
        <w:t>ДАТАПОДПИСИ</w:t>
      </w:r>
      <w:r w:rsidRPr="004D7A49">
        <w:rPr>
          <w:sz w:val="20"/>
          <w:szCs w:val="20"/>
          <w:lang w:val="en-US"/>
        </w:rPr>
        <w:t>: 2012.07.25, 10:26</w:t>
      </w:r>
    </w:p>
    <w:p w:rsidR="008305AF" w:rsidRPr="004D7A49" w:rsidRDefault="008305AF" w:rsidP="006B5472">
      <w:pPr>
        <w:ind w:firstLine="709"/>
        <w:rPr>
          <w:sz w:val="20"/>
          <w:szCs w:val="20"/>
          <w:lang w:val="en-US"/>
        </w:rPr>
      </w:pPr>
      <w:r w:rsidRPr="00A34A7C">
        <w:rPr>
          <w:sz w:val="20"/>
          <w:szCs w:val="20"/>
        </w:rPr>
        <w:t>КОДВОЗВРАТА</w:t>
      </w:r>
      <w:r w:rsidRPr="004D7A49">
        <w:rPr>
          <w:sz w:val="20"/>
          <w:szCs w:val="20"/>
          <w:lang w:val="en-US"/>
        </w:rPr>
        <w:t>: 101</w:t>
      </w:r>
    </w:p>
    <w:p w:rsidR="008305AF" w:rsidRPr="004D7A49" w:rsidRDefault="008305AF" w:rsidP="006B5472">
      <w:pPr>
        <w:ind w:firstLine="709"/>
        <w:rPr>
          <w:sz w:val="20"/>
          <w:szCs w:val="20"/>
          <w:lang w:val="en-US"/>
        </w:rPr>
      </w:pPr>
      <w:r w:rsidRPr="004D7A49">
        <w:rPr>
          <w:sz w:val="20"/>
          <w:szCs w:val="20"/>
          <w:lang w:val="en-US"/>
        </w:rPr>
        <w:t>@@@</w:t>
      </w:r>
    </w:p>
    <w:p w:rsidR="008305AF" w:rsidRPr="004D7A49" w:rsidRDefault="008305AF" w:rsidP="006B5472">
      <w:pPr>
        <w:ind w:firstLine="709"/>
        <w:rPr>
          <w:sz w:val="20"/>
          <w:szCs w:val="20"/>
          <w:lang w:val="en-US"/>
        </w:rPr>
      </w:pPr>
      <w:r w:rsidRPr="00A34A7C">
        <w:rPr>
          <w:sz w:val="20"/>
          <w:szCs w:val="20"/>
        </w:rPr>
        <w:t>Тело</w:t>
      </w:r>
      <w:r w:rsidRPr="004D7A49">
        <w:rPr>
          <w:sz w:val="20"/>
          <w:szCs w:val="20"/>
          <w:lang w:val="en-US"/>
        </w:rPr>
        <w:t xml:space="preserve"> </w:t>
      </w:r>
      <w:r w:rsidRPr="00A34A7C">
        <w:rPr>
          <w:sz w:val="20"/>
          <w:szCs w:val="20"/>
        </w:rPr>
        <w:t>подписи</w:t>
      </w:r>
      <w:r w:rsidRPr="004D7A49">
        <w:rPr>
          <w:sz w:val="20"/>
          <w:szCs w:val="20"/>
          <w:lang w:val="en-US"/>
        </w:rPr>
        <w:t>: 3082053706092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010702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082052830820524020101310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85030202090500300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06092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010701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082041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30820417308203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003020102020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35659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00000000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255300806062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850302020330733120301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06092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01090116116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733132373035406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3009060355040613025255310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060355040713064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73636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77311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060355040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13134665646572616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205461782053657276696365311330110603550403130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464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5320527573736961301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3132303230373033343830305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3133303230373033353730305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3082014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3123302106092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010901161469343231323030407234322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3009060355040613025255311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06035504081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16041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0435043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04350440043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04320441043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0430044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312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302906035504071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22041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0435043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0438043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0441043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002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04430437043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04350446043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04380439316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3069060355040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62041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04350436044004300439043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0430044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002004180424041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042100200420043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04410441043804380020211600320020043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0020041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0435043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04350440043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04320441043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04390020043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0431043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0430044104420438311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1604200443043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0432043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0434044104420432043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313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303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06035504031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34041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0430044004460435043204300020041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044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0434043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0438043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04300020041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0438043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043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043004350432043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04303063301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8503020213301206072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85030202240006072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0103430004402859720940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89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</w:t>
      </w:r>
      <w:r w:rsidRPr="00A34A7C">
        <w:rPr>
          <w:sz w:val="20"/>
          <w:szCs w:val="20"/>
          <w:lang w:val="en-US"/>
        </w:rPr>
        <w:t>FB</w:t>
      </w:r>
      <w:r w:rsidRPr="004D7A49">
        <w:rPr>
          <w:sz w:val="20"/>
          <w:szCs w:val="20"/>
          <w:lang w:val="en-US"/>
        </w:rPr>
        <w:t>49</w:t>
      </w:r>
      <w:r w:rsidRPr="00A34A7C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0461199</w:t>
      </w:r>
      <w:r w:rsidRPr="00A34A7C">
        <w:rPr>
          <w:sz w:val="20"/>
          <w:szCs w:val="20"/>
          <w:lang w:val="en-US"/>
        </w:rPr>
        <w:t>FD</w:t>
      </w:r>
      <w:r w:rsidRPr="004D7A49">
        <w:rPr>
          <w:sz w:val="20"/>
          <w:szCs w:val="20"/>
          <w:lang w:val="en-US"/>
        </w:rPr>
        <w:t>9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645</w:t>
      </w:r>
      <w:r w:rsidRPr="00A34A7C">
        <w:rPr>
          <w:sz w:val="20"/>
          <w:szCs w:val="20"/>
          <w:lang w:val="en-US"/>
        </w:rPr>
        <w:t>BD</w:t>
      </w:r>
      <w:r w:rsidRPr="004D7A49">
        <w:rPr>
          <w:sz w:val="20"/>
          <w:szCs w:val="20"/>
          <w:lang w:val="en-US"/>
        </w:rPr>
        <w:t>35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86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85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151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97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4358159</w:t>
      </w:r>
      <w:r w:rsidRPr="00A34A7C">
        <w:rPr>
          <w:sz w:val="20"/>
          <w:szCs w:val="20"/>
          <w:lang w:val="en-US"/>
        </w:rPr>
        <w:t>DA</w:t>
      </w:r>
      <w:r w:rsidRPr="004D7A49">
        <w:rPr>
          <w:sz w:val="20"/>
          <w:szCs w:val="20"/>
          <w:lang w:val="en-US"/>
        </w:rPr>
        <w:t>25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76</w:t>
      </w:r>
      <w:r w:rsidRPr="00A34A7C">
        <w:rPr>
          <w:sz w:val="20"/>
          <w:szCs w:val="20"/>
          <w:lang w:val="en-US"/>
        </w:rPr>
        <w:t>CA</w:t>
      </w:r>
      <w:r w:rsidRPr="004D7A49">
        <w:rPr>
          <w:sz w:val="20"/>
          <w:szCs w:val="20"/>
          <w:lang w:val="en-US"/>
        </w:rPr>
        <w:t>92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427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9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BE</w:t>
      </w:r>
      <w:r w:rsidRPr="004D7A49">
        <w:rPr>
          <w:sz w:val="20"/>
          <w:szCs w:val="20"/>
          <w:lang w:val="en-US"/>
        </w:rPr>
        <w:t>5642260202955</w:t>
      </w:r>
      <w:r w:rsidRPr="00A34A7C">
        <w:rPr>
          <w:sz w:val="20"/>
          <w:szCs w:val="20"/>
          <w:lang w:val="en-US"/>
        </w:rPr>
        <w:t>FDA</w:t>
      </w:r>
      <w:r w:rsidRPr="004D7A49">
        <w:rPr>
          <w:sz w:val="20"/>
          <w:szCs w:val="20"/>
          <w:lang w:val="en-US"/>
        </w:rPr>
        <w:t>51798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9</w:t>
      </w:r>
      <w:r w:rsidRPr="00A34A7C">
        <w:rPr>
          <w:sz w:val="20"/>
          <w:szCs w:val="20"/>
          <w:lang w:val="en-US"/>
        </w:rPr>
        <w:t>CB</w:t>
      </w:r>
      <w:r w:rsidRPr="004D7A49">
        <w:rPr>
          <w:sz w:val="20"/>
          <w:szCs w:val="20"/>
          <w:lang w:val="en-US"/>
        </w:rPr>
        <w:t>5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DE</w:t>
      </w:r>
      <w:r w:rsidRPr="004D7A49">
        <w:rPr>
          <w:sz w:val="20"/>
          <w:szCs w:val="20"/>
          <w:lang w:val="en-US"/>
        </w:rPr>
        <w:t>9</w:t>
      </w:r>
      <w:r w:rsidRPr="00A34A7C">
        <w:rPr>
          <w:sz w:val="20"/>
          <w:szCs w:val="20"/>
          <w:lang w:val="en-US"/>
        </w:rPr>
        <w:t>FA</w:t>
      </w:r>
      <w:r w:rsidRPr="004D7A49">
        <w:rPr>
          <w:sz w:val="20"/>
          <w:szCs w:val="20"/>
          <w:lang w:val="en-US"/>
        </w:rPr>
        <w:t>382015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30820158300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0603551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0101</w:t>
      </w:r>
      <w:r w:rsidRPr="00A34A7C">
        <w:rPr>
          <w:sz w:val="20"/>
          <w:szCs w:val="20"/>
          <w:lang w:val="en-US"/>
        </w:rPr>
        <w:t>FF</w:t>
      </w:r>
      <w:r w:rsidRPr="004D7A49">
        <w:rPr>
          <w:sz w:val="20"/>
          <w:szCs w:val="20"/>
          <w:lang w:val="en-US"/>
        </w:rPr>
        <w:t>0404030204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0301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250416301406082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0601050507030406082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85030304080102301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04160414</w:t>
      </w:r>
      <w:r w:rsidRPr="00A34A7C">
        <w:rPr>
          <w:sz w:val="20"/>
          <w:szCs w:val="20"/>
          <w:lang w:val="en-US"/>
        </w:rPr>
        <w:t>AE</w:t>
      </w:r>
      <w:r w:rsidRPr="004D7A49">
        <w:rPr>
          <w:sz w:val="20"/>
          <w:szCs w:val="20"/>
          <w:lang w:val="en-US"/>
        </w:rPr>
        <w:t>40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36</w:t>
      </w:r>
      <w:r w:rsidRPr="00A34A7C">
        <w:rPr>
          <w:sz w:val="20"/>
          <w:szCs w:val="20"/>
          <w:lang w:val="en-US"/>
        </w:rPr>
        <w:t>EF</w:t>
      </w:r>
      <w:r w:rsidRPr="004D7A49">
        <w:rPr>
          <w:sz w:val="20"/>
          <w:szCs w:val="20"/>
          <w:lang w:val="en-US"/>
        </w:rPr>
        <w:t>8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39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37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97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10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39</w:t>
      </w:r>
      <w:r w:rsidRPr="00A34A7C">
        <w:rPr>
          <w:sz w:val="20"/>
          <w:szCs w:val="20"/>
          <w:lang w:val="en-US"/>
        </w:rPr>
        <w:t>AF</w:t>
      </w:r>
      <w:r w:rsidRPr="004D7A49">
        <w:rPr>
          <w:sz w:val="20"/>
          <w:szCs w:val="20"/>
          <w:lang w:val="en-US"/>
        </w:rPr>
        <w:t>7416</w:t>
      </w:r>
      <w:r w:rsidRPr="00A34A7C">
        <w:rPr>
          <w:sz w:val="20"/>
          <w:szCs w:val="20"/>
          <w:lang w:val="en-US"/>
        </w:rPr>
        <w:t>AA</w:t>
      </w:r>
      <w:r w:rsidRPr="004D7A49">
        <w:rPr>
          <w:sz w:val="20"/>
          <w:szCs w:val="20"/>
          <w:lang w:val="en-US"/>
        </w:rPr>
        <w:t>301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0603551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23041830168014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88</w:t>
      </w:r>
      <w:r w:rsidRPr="00A34A7C">
        <w:rPr>
          <w:sz w:val="20"/>
          <w:szCs w:val="20"/>
          <w:lang w:val="en-US"/>
        </w:rPr>
        <w:t>FC</w:t>
      </w:r>
      <w:r w:rsidRPr="004D7A49">
        <w:rPr>
          <w:sz w:val="20"/>
          <w:szCs w:val="20"/>
          <w:lang w:val="en-US"/>
        </w:rPr>
        <w:t>93</w:t>
      </w:r>
      <w:r w:rsidRPr="00A34A7C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746</w:t>
      </w:r>
      <w:r w:rsidRPr="00A34A7C">
        <w:rPr>
          <w:sz w:val="20"/>
          <w:szCs w:val="20"/>
          <w:lang w:val="en-US"/>
        </w:rPr>
        <w:t>BF</w:t>
      </w:r>
      <w:r w:rsidRPr="004D7A49">
        <w:rPr>
          <w:sz w:val="20"/>
          <w:szCs w:val="20"/>
          <w:lang w:val="en-US"/>
        </w:rPr>
        <w:t>24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8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FCD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67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030819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0603551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048197308194308191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0818</w:t>
      </w:r>
      <w:r w:rsidRPr="00A34A7C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0818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8644687474703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63303030302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6170703030352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4344502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653761346238386663393362633165373436626632346638653266636437663430613763363764302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63726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8643687474703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75632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6364702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653761346238386663393362633165373436626632346638653266636437663430613763363764302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63726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304506082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0601050507010104393037303506082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060105050730028629687474703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63303030302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6170703030352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4352542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43415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464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535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5275737369612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435254300806062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8503020203034100</w:t>
      </w:r>
      <w:r w:rsidRPr="00A34A7C">
        <w:rPr>
          <w:sz w:val="20"/>
          <w:szCs w:val="20"/>
          <w:lang w:val="en-US"/>
        </w:rPr>
        <w:t>CF</w:t>
      </w:r>
      <w:r w:rsidRPr="004D7A49">
        <w:rPr>
          <w:sz w:val="20"/>
          <w:szCs w:val="20"/>
          <w:lang w:val="en-US"/>
        </w:rPr>
        <w:t>47</w:t>
      </w:r>
      <w:r w:rsidRPr="00A34A7C">
        <w:rPr>
          <w:sz w:val="20"/>
          <w:szCs w:val="20"/>
          <w:lang w:val="en-US"/>
        </w:rPr>
        <w:t>BDEB</w:t>
      </w:r>
      <w:r w:rsidRPr="004D7A49">
        <w:rPr>
          <w:sz w:val="20"/>
          <w:szCs w:val="20"/>
          <w:lang w:val="en-US"/>
        </w:rPr>
        <w:t>935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</w:t>
      </w:r>
      <w:r w:rsidRPr="00A34A7C">
        <w:rPr>
          <w:sz w:val="20"/>
          <w:szCs w:val="20"/>
          <w:lang w:val="en-US"/>
        </w:rPr>
        <w:t>AADB</w:t>
      </w:r>
      <w:r w:rsidRPr="004D7A49">
        <w:rPr>
          <w:sz w:val="20"/>
          <w:szCs w:val="20"/>
          <w:lang w:val="en-US"/>
        </w:rPr>
        <w:t>007103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598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91451967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383297337436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08660020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DE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1761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663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94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AC</w:t>
      </w:r>
      <w:r w:rsidRPr="004D7A49">
        <w:rPr>
          <w:sz w:val="20"/>
          <w:szCs w:val="20"/>
          <w:lang w:val="en-US"/>
        </w:rPr>
        <w:t>048</w:t>
      </w:r>
      <w:r w:rsidRPr="00A34A7C">
        <w:rPr>
          <w:sz w:val="20"/>
          <w:szCs w:val="20"/>
          <w:lang w:val="en-US"/>
        </w:rPr>
        <w:t>AC</w:t>
      </w:r>
      <w:r w:rsidRPr="004D7A49">
        <w:rPr>
          <w:sz w:val="20"/>
          <w:szCs w:val="20"/>
          <w:lang w:val="en-US"/>
        </w:rPr>
        <w:t>59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9026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51161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67</w:t>
      </w:r>
      <w:r w:rsidRPr="00A34A7C">
        <w:rPr>
          <w:sz w:val="20"/>
          <w:szCs w:val="20"/>
          <w:lang w:val="en-US"/>
        </w:rPr>
        <w:t>CBC</w:t>
      </w:r>
      <w:r w:rsidRPr="004D7A49">
        <w:rPr>
          <w:sz w:val="20"/>
          <w:szCs w:val="20"/>
          <w:lang w:val="en-US"/>
        </w:rPr>
        <w:t>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10</w:t>
      </w:r>
      <w:r w:rsidRPr="00A34A7C">
        <w:rPr>
          <w:sz w:val="20"/>
          <w:szCs w:val="20"/>
          <w:lang w:val="en-US"/>
        </w:rPr>
        <w:t>BC</w:t>
      </w:r>
      <w:r w:rsidRPr="004D7A49">
        <w:rPr>
          <w:sz w:val="20"/>
          <w:szCs w:val="20"/>
          <w:lang w:val="en-US"/>
        </w:rPr>
        <w:t>0189</w:t>
      </w:r>
      <w:r w:rsidRPr="00A34A7C">
        <w:rPr>
          <w:sz w:val="20"/>
          <w:szCs w:val="20"/>
          <w:lang w:val="en-US"/>
        </w:rPr>
        <w:t>FAD</w:t>
      </w:r>
      <w:r w:rsidRPr="004D7A49">
        <w:rPr>
          <w:sz w:val="20"/>
          <w:szCs w:val="20"/>
          <w:lang w:val="en-US"/>
        </w:rPr>
        <w:t>4193181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43081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102010130818130733120301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06092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864886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01090116116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733132373035406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672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7275310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3009060355040613025255310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300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060355040713064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73636</w:t>
      </w:r>
      <w:r w:rsidRPr="00A34A7C">
        <w:rPr>
          <w:sz w:val="20"/>
          <w:szCs w:val="20"/>
          <w:lang w:val="en-US"/>
        </w:rPr>
        <w:t>F</w:t>
      </w:r>
      <w:r w:rsidRPr="004D7A49">
        <w:rPr>
          <w:sz w:val="20"/>
          <w:szCs w:val="20"/>
          <w:lang w:val="en-US"/>
        </w:rPr>
        <w:t>77311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301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060355040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13134665646572616</w:t>
      </w:r>
      <w:r w:rsidRPr="00A34A7C">
        <w:rPr>
          <w:sz w:val="20"/>
          <w:szCs w:val="20"/>
          <w:lang w:val="en-US"/>
        </w:rPr>
        <w:t>C</w:t>
      </w:r>
      <w:r w:rsidRPr="004D7A49">
        <w:rPr>
          <w:sz w:val="20"/>
          <w:szCs w:val="20"/>
          <w:lang w:val="en-US"/>
        </w:rPr>
        <w:t>205461782053657276696365311330110603550403130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464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5320527573736961020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35659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00000000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255300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85030202090500300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06062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85030202130500044012651272</w:t>
      </w:r>
      <w:r w:rsidRPr="00A34A7C">
        <w:rPr>
          <w:sz w:val="20"/>
          <w:szCs w:val="20"/>
          <w:lang w:val="en-US"/>
        </w:rPr>
        <w:t>FCF</w:t>
      </w:r>
      <w:r w:rsidRPr="004D7A49">
        <w:rPr>
          <w:sz w:val="20"/>
          <w:szCs w:val="20"/>
          <w:lang w:val="en-US"/>
        </w:rPr>
        <w:t>1</w:t>
      </w:r>
      <w:r w:rsidRPr="00A34A7C">
        <w:rPr>
          <w:sz w:val="20"/>
          <w:szCs w:val="20"/>
          <w:lang w:val="en-US"/>
        </w:rPr>
        <w:t>AE</w:t>
      </w:r>
      <w:r w:rsidRPr="004D7A49">
        <w:rPr>
          <w:sz w:val="20"/>
          <w:szCs w:val="20"/>
          <w:lang w:val="en-US"/>
        </w:rPr>
        <w:t>1112</w:t>
      </w:r>
      <w:r w:rsidRPr="00A34A7C">
        <w:rPr>
          <w:sz w:val="20"/>
          <w:szCs w:val="20"/>
          <w:lang w:val="en-US"/>
        </w:rPr>
        <w:t>FF</w:t>
      </w:r>
      <w:r w:rsidRPr="004D7A49">
        <w:rPr>
          <w:sz w:val="20"/>
          <w:szCs w:val="20"/>
          <w:lang w:val="en-US"/>
        </w:rPr>
        <w:t>92</w:t>
      </w:r>
      <w:r w:rsidRPr="00A34A7C">
        <w:rPr>
          <w:sz w:val="20"/>
          <w:szCs w:val="20"/>
          <w:lang w:val="en-US"/>
        </w:rPr>
        <w:t>AF</w:t>
      </w:r>
      <w:r w:rsidRPr="004D7A49">
        <w:rPr>
          <w:sz w:val="20"/>
          <w:szCs w:val="20"/>
          <w:lang w:val="en-US"/>
        </w:rPr>
        <w:t>03</w:t>
      </w:r>
      <w:r w:rsidRPr="00A34A7C">
        <w:rPr>
          <w:sz w:val="20"/>
          <w:szCs w:val="20"/>
          <w:lang w:val="en-US"/>
        </w:rPr>
        <w:t>BABEEA</w:t>
      </w:r>
      <w:r w:rsidRPr="004D7A49">
        <w:rPr>
          <w:sz w:val="20"/>
          <w:szCs w:val="20"/>
          <w:lang w:val="en-US"/>
        </w:rPr>
        <w:t>05</w:t>
      </w:r>
      <w:r w:rsidRPr="00A34A7C">
        <w:rPr>
          <w:sz w:val="20"/>
          <w:szCs w:val="20"/>
          <w:lang w:val="en-US"/>
        </w:rPr>
        <w:t>DEE</w:t>
      </w:r>
      <w:r w:rsidRPr="004D7A49">
        <w:rPr>
          <w:sz w:val="20"/>
          <w:szCs w:val="20"/>
          <w:lang w:val="en-US"/>
        </w:rPr>
        <w:t>6654406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71369</w:t>
      </w:r>
      <w:r w:rsidRPr="00A34A7C">
        <w:rPr>
          <w:sz w:val="20"/>
          <w:szCs w:val="20"/>
          <w:lang w:val="en-US"/>
        </w:rPr>
        <w:t>CBB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EE</w:t>
      </w:r>
      <w:r w:rsidRPr="004D7A49">
        <w:rPr>
          <w:sz w:val="20"/>
          <w:szCs w:val="20"/>
          <w:lang w:val="en-US"/>
        </w:rPr>
        <w:t>2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135</w:t>
      </w:r>
      <w:r w:rsidRPr="00A34A7C">
        <w:rPr>
          <w:sz w:val="20"/>
          <w:szCs w:val="20"/>
          <w:lang w:val="en-US"/>
        </w:rPr>
        <w:t>BA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26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22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16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8</w:t>
      </w:r>
      <w:r w:rsidRPr="00A34A7C">
        <w:rPr>
          <w:sz w:val="20"/>
          <w:szCs w:val="20"/>
          <w:lang w:val="en-US"/>
        </w:rPr>
        <w:t>FC</w:t>
      </w:r>
      <w:r w:rsidRPr="004D7A49">
        <w:rPr>
          <w:sz w:val="20"/>
          <w:szCs w:val="20"/>
          <w:lang w:val="en-US"/>
        </w:rPr>
        <w:t>98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3</w:t>
      </w:r>
      <w:r w:rsidRPr="00A34A7C">
        <w:rPr>
          <w:sz w:val="20"/>
          <w:szCs w:val="20"/>
          <w:lang w:val="en-US"/>
        </w:rPr>
        <w:t>FAEB</w:t>
      </w:r>
      <w:r w:rsidRPr="004D7A49">
        <w:rPr>
          <w:sz w:val="20"/>
          <w:szCs w:val="20"/>
          <w:lang w:val="en-US"/>
        </w:rPr>
        <w:t>5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5378</w:t>
      </w:r>
      <w:r w:rsidRPr="00A34A7C">
        <w:rPr>
          <w:sz w:val="20"/>
          <w:szCs w:val="20"/>
          <w:lang w:val="en-US"/>
        </w:rPr>
        <w:t>EA</w:t>
      </w:r>
      <w:r w:rsidRPr="004D7A49">
        <w:rPr>
          <w:sz w:val="20"/>
          <w:szCs w:val="20"/>
          <w:lang w:val="en-US"/>
        </w:rPr>
        <w:t>648</w:t>
      </w:r>
      <w:r w:rsidRPr="00A34A7C">
        <w:rPr>
          <w:sz w:val="20"/>
          <w:szCs w:val="20"/>
          <w:lang w:val="en-US"/>
        </w:rPr>
        <w:t>B</w:t>
      </w:r>
      <w:r w:rsidRPr="004D7A49">
        <w:rPr>
          <w:sz w:val="20"/>
          <w:szCs w:val="20"/>
          <w:lang w:val="en-US"/>
        </w:rPr>
        <w:t>7</w:t>
      </w:r>
      <w:r w:rsidRPr="00A34A7C">
        <w:rPr>
          <w:sz w:val="20"/>
          <w:szCs w:val="20"/>
          <w:lang w:val="en-US"/>
        </w:rPr>
        <w:t>ECBDCC</w:t>
      </w:r>
      <w:r w:rsidRPr="004D7A49">
        <w:rPr>
          <w:sz w:val="20"/>
          <w:szCs w:val="20"/>
          <w:lang w:val="en-US"/>
        </w:rPr>
        <w:t>8</w:t>
      </w:r>
      <w:r w:rsidRPr="00A34A7C">
        <w:rPr>
          <w:sz w:val="20"/>
          <w:szCs w:val="20"/>
          <w:lang w:val="en-US"/>
        </w:rPr>
        <w:t>DAD</w:t>
      </w:r>
      <w:r w:rsidRPr="004D7A49">
        <w:rPr>
          <w:sz w:val="20"/>
          <w:szCs w:val="20"/>
          <w:lang w:val="en-US"/>
        </w:rPr>
        <w:t>56</w:t>
      </w:r>
      <w:r w:rsidRPr="00A34A7C">
        <w:rPr>
          <w:sz w:val="20"/>
          <w:szCs w:val="20"/>
          <w:lang w:val="en-US"/>
        </w:rPr>
        <w:t>E</w:t>
      </w:r>
      <w:r w:rsidRPr="004D7A49">
        <w:rPr>
          <w:sz w:val="20"/>
          <w:szCs w:val="20"/>
          <w:lang w:val="en-US"/>
        </w:rPr>
        <w:t>46</w:t>
      </w:r>
      <w:r w:rsidRPr="00A34A7C">
        <w:rPr>
          <w:sz w:val="20"/>
          <w:szCs w:val="20"/>
          <w:lang w:val="en-US"/>
        </w:rPr>
        <w:t>A</w:t>
      </w:r>
      <w:r w:rsidRPr="004D7A49">
        <w:rPr>
          <w:sz w:val="20"/>
          <w:szCs w:val="20"/>
          <w:lang w:val="en-US"/>
        </w:rPr>
        <w:t>0</w:t>
      </w:r>
      <w:r w:rsidRPr="00A34A7C">
        <w:rPr>
          <w:sz w:val="20"/>
          <w:szCs w:val="20"/>
          <w:lang w:val="en-US"/>
        </w:rPr>
        <w:t>BAD</w:t>
      </w:r>
      <w:r w:rsidRPr="004D7A49">
        <w:rPr>
          <w:sz w:val="20"/>
          <w:szCs w:val="20"/>
          <w:lang w:val="en-US"/>
        </w:rPr>
        <w:t>6</w:t>
      </w:r>
      <w:r w:rsidRPr="00A34A7C">
        <w:rPr>
          <w:sz w:val="20"/>
          <w:szCs w:val="20"/>
          <w:lang w:val="en-US"/>
        </w:rPr>
        <w:t>FE</w:t>
      </w:r>
      <w:r w:rsidRPr="004D7A49">
        <w:rPr>
          <w:sz w:val="20"/>
          <w:szCs w:val="20"/>
          <w:lang w:val="en-US"/>
        </w:rPr>
        <w:t>39</w:t>
      </w:r>
      <w:r w:rsidRPr="00A34A7C">
        <w:rPr>
          <w:sz w:val="20"/>
          <w:szCs w:val="20"/>
          <w:lang w:val="en-US"/>
        </w:rPr>
        <w:t>D</w:t>
      </w:r>
      <w:r w:rsidRPr="004D7A49">
        <w:rPr>
          <w:sz w:val="20"/>
          <w:szCs w:val="20"/>
          <w:lang w:val="en-US"/>
        </w:rPr>
        <w:t>6</w:t>
      </w:r>
    </w:p>
    <w:p w:rsidR="008305AF" w:rsidRPr="00D66798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>Информация</w:t>
      </w:r>
      <w:r w:rsidRPr="00D66798">
        <w:rPr>
          <w:sz w:val="20"/>
          <w:szCs w:val="20"/>
        </w:rPr>
        <w:t xml:space="preserve"> </w:t>
      </w:r>
      <w:r w:rsidRPr="00A34A7C">
        <w:rPr>
          <w:sz w:val="20"/>
          <w:szCs w:val="20"/>
        </w:rPr>
        <w:t>о</w:t>
      </w:r>
      <w:r w:rsidRPr="00D66798">
        <w:rPr>
          <w:sz w:val="20"/>
          <w:szCs w:val="20"/>
        </w:rPr>
        <w:t xml:space="preserve"> </w:t>
      </w:r>
      <w:r w:rsidRPr="00A34A7C">
        <w:rPr>
          <w:sz w:val="20"/>
          <w:szCs w:val="20"/>
        </w:rPr>
        <w:t>подписанте</w:t>
      </w:r>
      <w:r w:rsidRPr="00D66798">
        <w:rPr>
          <w:sz w:val="20"/>
          <w:szCs w:val="20"/>
        </w:rPr>
        <w:t>:</w:t>
      </w:r>
    </w:p>
    <w:p w:rsidR="008305AF" w:rsidRPr="00A34A7C" w:rsidRDefault="008305AF" w:rsidP="008305AF">
      <w:pPr>
        <w:rPr>
          <w:sz w:val="20"/>
          <w:szCs w:val="20"/>
        </w:rPr>
      </w:pPr>
      <w:r w:rsidRPr="00D66798">
        <w:rPr>
          <w:sz w:val="20"/>
          <w:szCs w:val="20"/>
        </w:rPr>
        <w:tab/>
      </w:r>
      <w:proofErr w:type="gramStart"/>
      <w:r w:rsidRPr="00A34A7C">
        <w:rPr>
          <w:sz w:val="20"/>
          <w:szCs w:val="20"/>
        </w:rPr>
        <w:t>DN:  E=i421200@r42.nalog.ru</w:t>
      </w:r>
      <w:proofErr w:type="gramEnd"/>
      <w:r w:rsidRPr="00A34A7C">
        <w:rPr>
          <w:sz w:val="20"/>
          <w:szCs w:val="20"/>
        </w:rPr>
        <w:t>, C=RU, S=Кемеровская, L=Ленинск-Кузнецкий, O=Межрайонная ИФНС России №2 по Кемеровской области, OU=Руководство, CN=Карцева Людмила Николаевна</w:t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ab/>
        <w:t>EKU: 2.5.29.15, 2.5.29.37, 2.5.29.14, 2.5.29.35, 2.5.29.31, 1.3.6.1.5.5.7.1.1</w:t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>Дополнительные сообщения:</w:t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ab/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>@@@</w:t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 xml:space="preserve">ДИАГНОСТИЧЕСКОЕ: </w:t>
      </w:r>
    </w:p>
    <w:p w:rsidR="008305AF" w:rsidRPr="00A34A7C" w:rsidRDefault="008305AF" w:rsidP="008305AF">
      <w:pPr>
        <w:rPr>
          <w:sz w:val="20"/>
          <w:szCs w:val="20"/>
        </w:rPr>
      </w:pPr>
      <w:r w:rsidRPr="00A34A7C">
        <w:rPr>
          <w:sz w:val="20"/>
          <w:szCs w:val="20"/>
        </w:rPr>
        <w:t>@@@</w:t>
      </w:r>
    </w:p>
    <w:p w:rsidR="008305AF" w:rsidRDefault="008305AF" w:rsidP="008305AF"/>
    <w:p w:rsidR="008305AF" w:rsidRDefault="008305AF" w:rsidP="008305AF"/>
    <w:p w:rsidR="00B155AF" w:rsidRDefault="00B155AF" w:rsidP="00B155AF"/>
    <w:p w:rsidR="00B155AF" w:rsidRDefault="00B155AF" w:rsidP="00B155AF"/>
    <w:p w:rsidR="00B155AF" w:rsidRDefault="00B155AF" w:rsidP="00B155AF"/>
    <w:p w:rsidR="006A4578" w:rsidRDefault="006A4578">
      <w:pPr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463AC1" w:rsidRPr="009878C2" w:rsidRDefault="000E38D5" w:rsidP="000E38D5">
      <w:pPr>
        <w:pStyle w:val="1"/>
        <w:numPr>
          <w:ilvl w:val="0"/>
          <w:numId w:val="0"/>
        </w:numPr>
        <w:ind w:left="709"/>
      </w:pPr>
      <w:bookmarkStart w:id="235" w:name="_Toc299705126"/>
      <w:bookmarkStart w:id="236" w:name="_Toc1030982"/>
      <w:r>
        <w:lastRenderedPageBreak/>
        <w:t>Л</w:t>
      </w:r>
      <w:r w:rsidR="00463AC1" w:rsidRPr="009878C2">
        <w:t>ИСТ РЕГИСТРАЦИИ ИЗМЕНЕНИЙ</w:t>
      </w:r>
      <w:bookmarkEnd w:id="235"/>
      <w:bookmarkEnd w:id="2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1055"/>
        <w:gridCol w:w="675"/>
        <w:gridCol w:w="990"/>
        <w:gridCol w:w="1024"/>
        <w:gridCol w:w="1296"/>
        <w:gridCol w:w="3222"/>
      </w:tblGrid>
      <w:tr w:rsidR="00463AC1" w:rsidRPr="00E50DE8" w:rsidTr="006A4578">
        <w:trPr>
          <w:cantSplit/>
        </w:trPr>
        <w:tc>
          <w:tcPr>
            <w:tcW w:w="2034" w:type="pct"/>
            <w:gridSpan w:val="4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№№ листов, страниц</w:t>
            </w:r>
          </w:p>
        </w:tc>
        <w:tc>
          <w:tcPr>
            <w:tcW w:w="548" w:type="pct"/>
            <w:vMerge w:val="restar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Всего листов (стр.) в документе</w:t>
            </w:r>
          </w:p>
        </w:tc>
        <w:tc>
          <w:tcPr>
            <w:tcW w:w="693" w:type="pct"/>
            <w:vMerge w:val="restar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№ документа</w:t>
            </w:r>
            <w:r w:rsidR="002D66C0">
              <w:rPr>
                <w:sz w:val="16"/>
                <w:szCs w:val="16"/>
              </w:rPr>
              <w:t>, дата</w:t>
            </w:r>
          </w:p>
        </w:tc>
        <w:tc>
          <w:tcPr>
            <w:tcW w:w="1724" w:type="pct"/>
            <w:vMerge w:val="restart"/>
            <w:vAlign w:val="center"/>
          </w:tcPr>
          <w:p w:rsidR="00463AC1" w:rsidRPr="00E50DE8" w:rsidRDefault="00463AC1" w:rsidP="006B5472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 xml:space="preserve">Входящий </w:t>
            </w:r>
            <w:proofErr w:type="spellStart"/>
            <w:r w:rsidRPr="00E50DE8">
              <w:rPr>
                <w:sz w:val="16"/>
                <w:szCs w:val="16"/>
              </w:rPr>
              <w:t>сопровод</w:t>
            </w:r>
            <w:proofErr w:type="spellEnd"/>
            <w:r w:rsidRPr="00E50DE8">
              <w:rPr>
                <w:sz w:val="16"/>
                <w:szCs w:val="16"/>
              </w:rPr>
              <w:t>.</w:t>
            </w:r>
          </w:p>
        </w:tc>
      </w:tr>
      <w:tr w:rsidR="002633D9" w:rsidRPr="00E50DE8" w:rsidTr="006A4578">
        <w:trPr>
          <w:cantSplit/>
        </w:trPr>
        <w:tc>
          <w:tcPr>
            <w:tcW w:w="579" w:type="pc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Измененных</w:t>
            </w:r>
          </w:p>
        </w:tc>
        <w:tc>
          <w:tcPr>
            <w:tcW w:w="564" w:type="pc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Замененных</w:t>
            </w:r>
          </w:p>
        </w:tc>
        <w:tc>
          <w:tcPr>
            <w:tcW w:w="361" w:type="pc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Новых</w:t>
            </w:r>
          </w:p>
        </w:tc>
        <w:tc>
          <w:tcPr>
            <w:tcW w:w="529" w:type="pct"/>
            <w:vAlign w:val="center"/>
          </w:tcPr>
          <w:p w:rsidR="00463AC1" w:rsidRPr="00E50DE8" w:rsidRDefault="00463AC1" w:rsidP="00DA1AAE">
            <w:pPr>
              <w:ind w:firstLine="0"/>
              <w:jc w:val="center"/>
              <w:rPr>
                <w:sz w:val="16"/>
                <w:szCs w:val="16"/>
              </w:rPr>
            </w:pPr>
            <w:r w:rsidRPr="00E50DE8">
              <w:rPr>
                <w:sz w:val="16"/>
                <w:szCs w:val="16"/>
              </w:rPr>
              <w:t>Изъятых</w:t>
            </w:r>
          </w:p>
        </w:tc>
        <w:tc>
          <w:tcPr>
            <w:tcW w:w="548" w:type="pct"/>
            <w:vMerge/>
          </w:tcPr>
          <w:p w:rsidR="00463AC1" w:rsidRPr="00E50DE8" w:rsidRDefault="00463AC1" w:rsidP="00DA1A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93" w:type="pct"/>
            <w:vMerge/>
          </w:tcPr>
          <w:p w:rsidR="00463AC1" w:rsidRPr="00E50DE8" w:rsidRDefault="00463AC1" w:rsidP="00DA1A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24" w:type="pct"/>
            <w:vMerge/>
          </w:tcPr>
          <w:p w:rsidR="00463AC1" w:rsidRPr="00E50DE8" w:rsidRDefault="00463AC1" w:rsidP="006B5472">
            <w:pPr>
              <w:jc w:val="left"/>
              <w:rPr>
                <w:noProof/>
                <w:sz w:val="16"/>
                <w:szCs w:val="16"/>
              </w:rPr>
            </w:pP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8305AF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8512F5" w:rsidP="00DA1AAE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2633D9">
              <w:rPr>
                <w:noProof/>
              </w:rPr>
              <w:t>6</w:t>
            </w:r>
          </w:p>
        </w:tc>
        <w:tc>
          <w:tcPr>
            <w:tcW w:w="693" w:type="pct"/>
          </w:tcPr>
          <w:p w:rsidR="00463AC1" w:rsidRPr="008512F5" w:rsidRDefault="008512F5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8512F5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Изменен рис.3. </w:t>
            </w:r>
            <w:r w:rsidRPr="00204304">
              <w:t>Третье</w:t>
            </w:r>
            <w:r w:rsidRPr="00204304">
              <w:rPr>
                <w:rFonts w:ascii="Times New Roman CYR" w:hAnsi="Times New Roman CYR" w:cs="Times New Roman CYR"/>
              </w:rPr>
              <w:t xml:space="preserve"> окно Мастера проверки ЭЦП «Результаты проверки»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Pr="005C2009" w:rsidRDefault="00463AC1" w:rsidP="00DA1AAE">
            <w:pPr>
              <w:ind w:left="567" w:firstLine="0"/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2633D9" w:rsidRPr="00371AD0" w:rsidRDefault="002633D9" w:rsidP="006B5472">
            <w:pPr>
              <w:ind w:firstLine="0"/>
              <w:jc w:val="left"/>
              <w:rPr>
                <w:noProof/>
              </w:rPr>
            </w:pPr>
            <w:r w:rsidRPr="00371AD0">
              <w:rPr>
                <w:noProof/>
              </w:rPr>
              <w:t xml:space="preserve">Изменен текст в п. 4.2.1.1.1 </w:t>
            </w:r>
          </w:p>
          <w:p w:rsidR="00463AC1" w:rsidRDefault="00463AC1" w:rsidP="006B5472">
            <w:pPr>
              <w:jc w:val="left"/>
              <w:rPr>
                <w:noProof/>
              </w:rPr>
            </w:pP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2633D9" w:rsidRPr="00371AD0" w:rsidRDefault="002633D9" w:rsidP="006B5472">
            <w:pPr>
              <w:ind w:firstLine="0"/>
              <w:jc w:val="left"/>
              <w:rPr>
                <w:noProof/>
              </w:rPr>
            </w:pPr>
            <w:r w:rsidRPr="00371AD0">
              <w:rPr>
                <w:noProof/>
              </w:rPr>
              <w:t xml:space="preserve">Изменен текст в п. 4.2.1.1.3 </w:t>
            </w:r>
          </w:p>
          <w:p w:rsidR="00463AC1" w:rsidRDefault="00463AC1" w:rsidP="006B5472">
            <w:pPr>
              <w:jc w:val="left"/>
              <w:rPr>
                <w:noProof/>
              </w:rPr>
            </w:pP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22-25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 текст в таблице. № 3 п. 4.2.2.1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Изменен рис.16. </w:t>
            </w:r>
            <w:r w:rsidRPr="00204304">
              <w:t>Третье</w:t>
            </w:r>
            <w:r w:rsidRPr="00204304">
              <w:rPr>
                <w:rFonts w:ascii="Times New Roman CYR" w:hAnsi="Times New Roman CYR" w:cs="Times New Roman CYR"/>
              </w:rPr>
              <w:t xml:space="preserve"> окно Мастера проверки ЭЦП «Результаты проверки»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26-32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 текст в таблице. № 4 п. 4.2.3.1</w:t>
            </w:r>
          </w:p>
        </w:tc>
      </w:tr>
      <w:tr w:rsidR="007F49F1" w:rsidTr="006A4578">
        <w:trPr>
          <w:cantSplit/>
          <w:trHeight w:val="800"/>
        </w:trPr>
        <w:tc>
          <w:tcPr>
            <w:tcW w:w="579" w:type="pct"/>
          </w:tcPr>
          <w:p w:rsidR="007F49F1" w:rsidRDefault="007F49F1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564" w:type="pct"/>
          </w:tcPr>
          <w:p w:rsidR="007F49F1" w:rsidRDefault="007F49F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7F49F1" w:rsidRDefault="007F49F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7F49F1" w:rsidRDefault="007F49F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7F49F1" w:rsidRDefault="007F49F1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7F49F1" w:rsidRPr="008512F5" w:rsidRDefault="007F49F1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7F49F1" w:rsidRDefault="007F49F1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Добавлено описание нового парметра для работы в тихом режиме:  «</w:t>
            </w:r>
            <w:r>
              <w:t>/</w:t>
            </w:r>
            <w:proofErr w:type="spellStart"/>
            <w:r>
              <w:rPr>
                <w:lang w:val="en-US"/>
              </w:rPr>
              <w:t>po</w:t>
            </w:r>
            <w:proofErr w:type="spellEnd"/>
            <w:r w:rsidRPr="007B379D">
              <w:t>:&lt;</w:t>
            </w:r>
            <w:r>
              <w:t>имя выходного файла</w:t>
            </w:r>
            <w:r w:rsidRPr="007B379D">
              <w:t xml:space="preserve">&gt;- </w:t>
            </w:r>
            <w:r>
              <w:t xml:space="preserve">указывается имя выходного файла в формате </w:t>
            </w:r>
            <w:r>
              <w:rPr>
                <w:lang w:val="en-US"/>
              </w:rPr>
              <w:t>txt</w:t>
            </w:r>
            <w:r>
              <w:t xml:space="preserve"> для сохранения общего протокола проверки»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 текст в форме: «</w:t>
            </w:r>
            <w:r>
              <w:t>Протокол входного контроля». Приложение 3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 w:rsidRPr="00371AD0">
              <w:rPr>
                <w:noProof/>
              </w:rPr>
              <w:t>Изменен текст в форме: «Информация о результатах проверки ЭЦП (основная)». Приложение 7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 w:rsidRPr="00371AD0">
              <w:rPr>
                <w:noProof/>
              </w:rPr>
              <w:t>Изменен текст в форме: «Информация о результатах проверки ЭЦП (расширенная)». Приложение 8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Default="002633D9" w:rsidP="002633D9">
            <w:pPr>
              <w:ind w:firstLine="0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2633D9" w:rsidP="00DA1AAE">
            <w:pPr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693" w:type="pct"/>
          </w:tcPr>
          <w:p w:rsidR="00463AC1" w:rsidRDefault="002633D9" w:rsidP="00883551">
            <w:pPr>
              <w:ind w:firstLine="0"/>
              <w:jc w:val="left"/>
              <w:rPr>
                <w:noProof/>
              </w:rPr>
            </w:pPr>
            <w:r w:rsidRPr="008512F5"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2633D9" w:rsidP="006B5472">
            <w:pPr>
              <w:ind w:firstLine="0"/>
              <w:jc w:val="left"/>
              <w:rPr>
                <w:noProof/>
              </w:rPr>
            </w:pPr>
            <w:r w:rsidRPr="00371AD0">
              <w:rPr>
                <w:noProof/>
              </w:rPr>
              <w:t>Изменен текст в форме: «Информация о результатах проверки ЭЦП (диагностическая)». Приложение 9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Pr="00427243" w:rsidRDefault="00427243" w:rsidP="00371AD0">
            <w:pPr>
              <w:ind w:firstLine="0"/>
              <w:rPr>
                <w:noProof/>
                <w:lang w:val="en-US"/>
              </w:rPr>
            </w:pPr>
            <w:r w:rsidRPr="00371AD0">
              <w:rPr>
                <w:noProof/>
              </w:rPr>
              <w:t>54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Pr="00427243" w:rsidRDefault="00427243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59</w:t>
            </w:r>
          </w:p>
        </w:tc>
        <w:tc>
          <w:tcPr>
            <w:tcW w:w="693" w:type="pct"/>
          </w:tcPr>
          <w:p w:rsidR="00463AC1" w:rsidRPr="00427243" w:rsidRDefault="00427243" w:rsidP="00883551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1.0.1</w:t>
            </w:r>
          </w:p>
        </w:tc>
        <w:tc>
          <w:tcPr>
            <w:tcW w:w="1724" w:type="pct"/>
          </w:tcPr>
          <w:p w:rsidR="00463AC1" w:rsidRPr="00427243" w:rsidRDefault="00427243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Добавлена информация о просмотре квитанций в п. 5.2.</w:t>
            </w:r>
          </w:p>
        </w:tc>
      </w:tr>
      <w:tr w:rsidR="002633D9" w:rsidTr="006A4578">
        <w:trPr>
          <w:cantSplit/>
          <w:trHeight w:val="800"/>
        </w:trPr>
        <w:tc>
          <w:tcPr>
            <w:tcW w:w="579" w:type="pct"/>
          </w:tcPr>
          <w:p w:rsidR="00463AC1" w:rsidRPr="00A41FF4" w:rsidRDefault="00A41FF4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45-47</w:t>
            </w:r>
          </w:p>
        </w:tc>
        <w:tc>
          <w:tcPr>
            <w:tcW w:w="564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463AC1" w:rsidRDefault="00463AC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463AC1" w:rsidRDefault="00427243" w:rsidP="00DA1AAE">
            <w:pPr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693" w:type="pct"/>
          </w:tcPr>
          <w:p w:rsidR="00463AC1" w:rsidRDefault="00427243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463AC1" w:rsidRDefault="00427243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 в прил. 1</w:t>
            </w:r>
          </w:p>
        </w:tc>
      </w:tr>
      <w:tr w:rsidR="00DD1917" w:rsidTr="006A4578">
        <w:trPr>
          <w:cantSplit/>
          <w:trHeight w:val="800"/>
        </w:trPr>
        <w:tc>
          <w:tcPr>
            <w:tcW w:w="579" w:type="pct"/>
          </w:tcPr>
          <w:p w:rsidR="00DD1917" w:rsidRPr="00DD1917" w:rsidRDefault="00DD1917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lastRenderedPageBreak/>
              <w:t>13,15</w:t>
            </w:r>
          </w:p>
        </w:tc>
        <w:tc>
          <w:tcPr>
            <w:tcW w:w="564" w:type="pct"/>
          </w:tcPr>
          <w:p w:rsidR="00DD1917" w:rsidRDefault="00DD1917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DD1917" w:rsidRDefault="00DD1917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DD1917" w:rsidRDefault="00DD1917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DD1917" w:rsidRDefault="00DD1917" w:rsidP="00DA1AAE">
            <w:pPr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693" w:type="pct"/>
          </w:tcPr>
          <w:p w:rsidR="00DD1917" w:rsidRDefault="00DD1917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DD1917" w:rsidRDefault="00DD1917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Изменена ссылка на скачивание  списка корневых и отозванных сертификатов ФНС</w:t>
            </w:r>
          </w:p>
        </w:tc>
      </w:tr>
      <w:tr w:rsidR="00AF7E95" w:rsidTr="006A4578">
        <w:trPr>
          <w:cantSplit/>
          <w:trHeight w:val="800"/>
        </w:trPr>
        <w:tc>
          <w:tcPr>
            <w:tcW w:w="579" w:type="pct"/>
          </w:tcPr>
          <w:p w:rsidR="00AF7E95" w:rsidRPr="00AF7E95" w:rsidRDefault="00AF7E95" w:rsidP="00A41FF4">
            <w:pPr>
              <w:ind w:firstLine="0"/>
              <w:rPr>
                <w:noProof/>
                <w:lang w:val="en-US"/>
              </w:rPr>
            </w:pPr>
            <w:r w:rsidRPr="00AF7E95">
              <w:rPr>
                <w:noProof/>
              </w:rPr>
              <w:t>4</w:t>
            </w:r>
            <w:r>
              <w:rPr>
                <w:noProof/>
                <w:lang w:val="en-US"/>
              </w:rPr>
              <w:t>5-47</w:t>
            </w:r>
          </w:p>
        </w:tc>
        <w:tc>
          <w:tcPr>
            <w:tcW w:w="564" w:type="pct"/>
          </w:tcPr>
          <w:p w:rsidR="00AF7E95" w:rsidRDefault="00AF7E95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AF7E95" w:rsidRDefault="00AF7E95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AF7E95" w:rsidRDefault="00AF7E95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AF7E95" w:rsidRPr="00AF7E95" w:rsidRDefault="00AF7E95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59</w:t>
            </w:r>
          </w:p>
        </w:tc>
        <w:tc>
          <w:tcPr>
            <w:tcW w:w="693" w:type="pct"/>
          </w:tcPr>
          <w:p w:rsidR="00AF7E95" w:rsidRPr="00AF7E95" w:rsidRDefault="006362E3" w:rsidP="00883551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AF7E95" w:rsidRDefault="00AF7E95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 в прил. 1</w:t>
            </w:r>
          </w:p>
        </w:tc>
      </w:tr>
      <w:tr w:rsidR="006362E3" w:rsidTr="006A4578">
        <w:trPr>
          <w:cantSplit/>
          <w:trHeight w:val="800"/>
        </w:trPr>
        <w:tc>
          <w:tcPr>
            <w:tcW w:w="579" w:type="pct"/>
          </w:tcPr>
          <w:p w:rsidR="006362E3" w:rsidRPr="006362E3" w:rsidRDefault="006362E3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47</w:t>
            </w:r>
          </w:p>
        </w:tc>
        <w:tc>
          <w:tcPr>
            <w:tcW w:w="564" w:type="pct"/>
          </w:tcPr>
          <w:p w:rsidR="006362E3" w:rsidRDefault="006362E3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6362E3" w:rsidRDefault="006362E3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6362E3" w:rsidRDefault="006362E3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6362E3" w:rsidRDefault="006362E3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59</w:t>
            </w:r>
          </w:p>
        </w:tc>
        <w:tc>
          <w:tcPr>
            <w:tcW w:w="693" w:type="pct"/>
          </w:tcPr>
          <w:p w:rsidR="006362E3" w:rsidRDefault="006362E3" w:rsidP="00883551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</w:rPr>
              <w:t>1.0.1</w:t>
            </w:r>
          </w:p>
        </w:tc>
        <w:tc>
          <w:tcPr>
            <w:tcW w:w="1724" w:type="pct"/>
          </w:tcPr>
          <w:p w:rsidR="006362E3" w:rsidRDefault="006362E3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 в прил. 1</w:t>
            </w:r>
          </w:p>
        </w:tc>
      </w:tr>
      <w:tr w:rsidR="002D66C0" w:rsidTr="006A4578">
        <w:trPr>
          <w:cantSplit/>
          <w:trHeight w:val="800"/>
        </w:trPr>
        <w:tc>
          <w:tcPr>
            <w:tcW w:w="579" w:type="pct"/>
          </w:tcPr>
          <w:p w:rsidR="002D66C0" w:rsidRPr="002D66C0" w:rsidRDefault="002D66C0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13,15</w:t>
            </w:r>
          </w:p>
        </w:tc>
        <w:tc>
          <w:tcPr>
            <w:tcW w:w="564" w:type="pct"/>
          </w:tcPr>
          <w:p w:rsidR="002D66C0" w:rsidRDefault="002D66C0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2D66C0" w:rsidRDefault="002D66C0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2D66C0" w:rsidRDefault="002D66C0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2D66C0" w:rsidRPr="002D66C0" w:rsidRDefault="00883551" w:rsidP="00DA1AAE"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693" w:type="pct"/>
          </w:tcPr>
          <w:p w:rsidR="00733887" w:rsidRDefault="00733887" w:rsidP="00733887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2D66C0" w:rsidRDefault="002D66C0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19.11.2015</w:t>
            </w:r>
          </w:p>
        </w:tc>
        <w:tc>
          <w:tcPr>
            <w:tcW w:w="1724" w:type="pct"/>
          </w:tcPr>
          <w:p w:rsidR="002D66C0" w:rsidRDefault="002D66C0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Изменена ссылка на скачивание  списка корневых и отозванных сертификатов ФНС</w:t>
            </w:r>
          </w:p>
        </w:tc>
      </w:tr>
      <w:tr w:rsidR="00883551" w:rsidTr="006A4578">
        <w:trPr>
          <w:cantSplit/>
          <w:trHeight w:val="800"/>
        </w:trPr>
        <w:tc>
          <w:tcPr>
            <w:tcW w:w="579" w:type="pct"/>
          </w:tcPr>
          <w:p w:rsidR="00883551" w:rsidRDefault="00883551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564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883551" w:rsidRDefault="00883551" w:rsidP="00DA1AAE"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693" w:type="pct"/>
          </w:tcPr>
          <w:p w:rsidR="00733887" w:rsidRDefault="00733887" w:rsidP="00733887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883551" w:rsidRDefault="00883551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19.11.2015</w:t>
            </w:r>
          </w:p>
        </w:tc>
        <w:tc>
          <w:tcPr>
            <w:tcW w:w="1724" w:type="pct"/>
          </w:tcPr>
          <w:p w:rsidR="00883551" w:rsidRDefault="00883551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 текст в абзаце п. 4.2.3.4, добавлено наименование файла проткола</w:t>
            </w:r>
          </w:p>
        </w:tc>
      </w:tr>
      <w:tr w:rsidR="00883551" w:rsidTr="006A4578">
        <w:trPr>
          <w:cantSplit/>
          <w:trHeight w:val="800"/>
        </w:trPr>
        <w:tc>
          <w:tcPr>
            <w:tcW w:w="579" w:type="pct"/>
          </w:tcPr>
          <w:p w:rsidR="00883551" w:rsidRDefault="00883551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4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883551" w:rsidRDefault="00883551" w:rsidP="00DA1AAE"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693" w:type="pct"/>
          </w:tcPr>
          <w:p w:rsidR="00733887" w:rsidRDefault="00733887" w:rsidP="00733887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883551" w:rsidRDefault="00883551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19.11.2015</w:t>
            </w:r>
          </w:p>
        </w:tc>
        <w:tc>
          <w:tcPr>
            <w:tcW w:w="1724" w:type="pct"/>
          </w:tcPr>
          <w:p w:rsidR="00883551" w:rsidRDefault="00883551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 текст в абзаце раздел. 3.п 11, добавлено наименование файла проткола</w:t>
            </w:r>
          </w:p>
        </w:tc>
      </w:tr>
      <w:tr w:rsidR="00883551" w:rsidTr="006A4578">
        <w:trPr>
          <w:cantSplit/>
          <w:trHeight w:val="800"/>
        </w:trPr>
        <w:tc>
          <w:tcPr>
            <w:tcW w:w="579" w:type="pct"/>
          </w:tcPr>
          <w:p w:rsidR="00883551" w:rsidRDefault="00883551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564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883551" w:rsidRDefault="00883551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883551" w:rsidRDefault="00883551" w:rsidP="00DA1AAE"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693" w:type="pct"/>
          </w:tcPr>
          <w:p w:rsidR="00733887" w:rsidRDefault="00733887" w:rsidP="00733887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883551" w:rsidRDefault="00883551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19.11.2015</w:t>
            </w:r>
          </w:p>
        </w:tc>
        <w:tc>
          <w:tcPr>
            <w:tcW w:w="1724" w:type="pct"/>
          </w:tcPr>
          <w:p w:rsidR="00883551" w:rsidRDefault="00883551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Изменено название раздела 4.2.1.4 на «Просмотр журнала работы приложения Мастера проверки ЭЦП»</w:t>
            </w:r>
          </w:p>
        </w:tc>
      </w:tr>
      <w:tr w:rsidR="00A614CD" w:rsidTr="006A4578">
        <w:trPr>
          <w:cantSplit/>
          <w:trHeight w:val="800"/>
        </w:trPr>
        <w:tc>
          <w:tcPr>
            <w:tcW w:w="579" w:type="pct"/>
          </w:tcPr>
          <w:p w:rsidR="00A614CD" w:rsidRPr="00A614CD" w:rsidRDefault="00A614CD" w:rsidP="00A41FF4">
            <w:pPr>
              <w:ind w:firstLine="0"/>
              <w:rPr>
                <w:noProof/>
                <w:lang w:val="en-US"/>
              </w:rPr>
            </w:pPr>
            <w:r w:rsidRPr="00A614CD">
              <w:rPr>
                <w:noProof/>
              </w:rPr>
              <w:t>4</w:t>
            </w:r>
            <w:r>
              <w:rPr>
                <w:noProof/>
                <w:lang w:val="en-US"/>
              </w:rPr>
              <w:t>5-48</w:t>
            </w:r>
          </w:p>
        </w:tc>
        <w:tc>
          <w:tcPr>
            <w:tcW w:w="564" w:type="pct"/>
          </w:tcPr>
          <w:p w:rsidR="00A614CD" w:rsidRDefault="00A614CD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A614CD" w:rsidRDefault="00A614CD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A614CD" w:rsidRDefault="00A614CD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A614CD" w:rsidRPr="00733887" w:rsidRDefault="00733887" w:rsidP="00DA1AAE">
            <w:pPr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693" w:type="pct"/>
          </w:tcPr>
          <w:p w:rsidR="00733887" w:rsidRDefault="00733887" w:rsidP="00733887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A614CD" w:rsidRPr="00A614CD" w:rsidRDefault="00A614CD" w:rsidP="00883551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15.01.2016</w:t>
            </w:r>
          </w:p>
        </w:tc>
        <w:tc>
          <w:tcPr>
            <w:tcW w:w="1724" w:type="pct"/>
          </w:tcPr>
          <w:p w:rsidR="00A614CD" w:rsidRDefault="00A614CD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F21E42" w:rsidTr="006A4578">
        <w:trPr>
          <w:cantSplit/>
          <w:trHeight w:val="800"/>
        </w:trPr>
        <w:tc>
          <w:tcPr>
            <w:tcW w:w="579" w:type="pct"/>
          </w:tcPr>
          <w:p w:rsidR="00F21E42" w:rsidRPr="00A614CD" w:rsidRDefault="00F21E42" w:rsidP="00226F72">
            <w:pPr>
              <w:ind w:firstLine="0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564" w:type="pct"/>
          </w:tcPr>
          <w:p w:rsidR="00F21E42" w:rsidRDefault="00F21E42" w:rsidP="00226F72">
            <w:pPr>
              <w:rPr>
                <w:noProof/>
              </w:rPr>
            </w:pPr>
          </w:p>
        </w:tc>
        <w:tc>
          <w:tcPr>
            <w:tcW w:w="361" w:type="pct"/>
          </w:tcPr>
          <w:p w:rsidR="00F21E42" w:rsidRDefault="00F21E42" w:rsidP="00226F72">
            <w:pPr>
              <w:rPr>
                <w:noProof/>
              </w:rPr>
            </w:pPr>
          </w:p>
        </w:tc>
        <w:tc>
          <w:tcPr>
            <w:tcW w:w="529" w:type="pct"/>
          </w:tcPr>
          <w:p w:rsidR="00F21E42" w:rsidRDefault="00F21E42" w:rsidP="00226F72">
            <w:pPr>
              <w:rPr>
                <w:noProof/>
              </w:rPr>
            </w:pPr>
          </w:p>
        </w:tc>
        <w:tc>
          <w:tcPr>
            <w:tcW w:w="548" w:type="pct"/>
          </w:tcPr>
          <w:p w:rsidR="00F21E42" w:rsidRPr="00733887" w:rsidRDefault="00F21E42" w:rsidP="00226F72">
            <w:pPr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693" w:type="pct"/>
          </w:tcPr>
          <w:p w:rsidR="00F21E42" w:rsidRDefault="00F21E42" w:rsidP="00226F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F21E42" w:rsidRPr="00733887" w:rsidRDefault="00F21E42" w:rsidP="00226F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26.01.2016</w:t>
            </w:r>
          </w:p>
        </w:tc>
        <w:tc>
          <w:tcPr>
            <w:tcW w:w="1724" w:type="pct"/>
          </w:tcPr>
          <w:p w:rsidR="00F21E42" w:rsidRDefault="00F21E42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Обновлен список документов, регламентирующих формы и форматы </w:t>
            </w:r>
          </w:p>
        </w:tc>
      </w:tr>
      <w:tr w:rsidR="00733887" w:rsidTr="006A4578">
        <w:trPr>
          <w:cantSplit/>
          <w:trHeight w:val="800"/>
        </w:trPr>
        <w:tc>
          <w:tcPr>
            <w:tcW w:w="579" w:type="pct"/>
          </w:tcPr>
          <w:p w:rsidR="00733887" w:rsidRPr="00A614CD" w:rsidRDefault="00733887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564" w:type="pct"/>
          </w:tcPr>
          <w:p w:rsidR="00733887" w:rsidRDefault="00733887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733887" w:rsidRDefault="00733887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733887" w:rsidRDefault="00733887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733887" w:rsidRPr="00733887" w:rsidRDefault="00733887" w:rsidP="00DA1AAE">
            <w:pPr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693" w:type="pct"/>
          </w:tcPr>
          <w:p w:rsidR="00733887" w:rsidRDefault="00733887" w:rsidP="00883551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733887" w:rsidRPr="00733887" w:rsidRDefault="00F21E42" w:rsidP="00F21E42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19</w:t>
            </w:r>
            <w:r w:rsidR="00733887">
              <w:rPr>
                <w:noProof/>
              </w:rPr>
              <w:t>.0</w:t>
            </w:r>
            <w:r>
              <w:rPr>
                <w:noProof/>
                <w:lang w:val="en-US"/>
              </w:rPr>
              <w:t>5</w:t>
            </w:r>
            <w:r w:rsidR="00733887">
              <w:rPr>
                <w:noProof/>
              </w:rPr>
              <w:t>.2016</w:t>
            </w:r>
          </w:p>
        </w:tc>
        <w:tc>
          <w:tcPr>
            <w:tcW w:w="1724" w:type="pct"/>
          </w:tcPr>
          <w:p w:rsidR="00733887" w:rsidRDefault="00733887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Обновлен список документов, регламентирующих формы и форматы </w:t>
            </w:r>
          </w:p>
        </w:tc>
      </w:tr>
      <w:tr w:rsidR="006F7EDD" w:rsidTr="006A4578">
        <w:trPr>
          <w:cantSplit/>
          <w:trHeight w:val="800"/>
        </w:trPr>
        <w:tc>
          <w:tcPr>
            <w:tcW w:w="579" w:type="pct"/>
          </w:tcPr>
          <w:p w:rsidR="006F7EDD" w:rsidRPr="006F7EDD" w:rsidRDefault="006F7EDD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48</w:t>
            </w:r>
          </w:p>
        </w:tc>
        <w:tc>
          <w:tcPr>
            <w:tcW w:w="564" w:type="pct"/>
          </w:tcPr>
          <w:p w:rsidR="006F7EDD" w:rsidRDefault="006F7EDD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6F7EDD" w:rsidRDefault="006F7EDD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6F7EDD" w:rsidRDefault="006F7EDD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6F7EDD" w:rsidRPr="006F7EDD" w:rsidRDefault="006F7EDD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59</w:t>
            </w:r>
          </w:p>
        </w:tc>
        <w:tc>
          <w:tcPr>
            <w:tcW w:w="693" w:type="pct"/>
          </w:tcPr>
          <w:p w:rsidR="006F7EDD" w:rsidRDefault="006F7EDD" w:rsidP="00547F3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6F7EDD" w:rsidRPr="00733887" w:rsidRDefault="006F7EDD" w:rsidP="006F7EDD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30</w:t>
            </w:r>
            <w:r>
              <w:rPr>
                <w:noProof/>
              </w:rPr>
              <w:t>.0</w:t>
            </w:r>
            <w:r>
              <w:rPr>
                <w:noProof/>
                <w:lang w:val="en-US"/>
              </w:rPr>
              <w:t>8</w:t>
            </w:r>
            <w:r>
              <w:rPr>
                <w:noProof/>
              </w:rPr>
              <w:t>.2016</w:t>
            </w:r>
          </w:p>
        </w:tc>
        <w:tc>
          <w:tcPr>
            <w:tcW w:w="1724" w:type="pct"/>
          </w:tcPr>
          <w:p w:rsidR="006F7EDD" w:rsidRDefault="006F7EDD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FF06F9" w:rsidTr="006A4578">
        <w:trPr>
          <w:cantSplit/>
          <w:trHeight w:val="800"/>
        </w:trPr>
        <w:tc>
          <w:tcPr>
            <w:tcW w:w="579" w:type="pct"/>
          </w:tcPr>
          <w:p w:rsidR="00FF06F9" w:rsidRDefault="00FF06F9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48-49</w:t>
            </w:r>
          </w:p>
        </w:tc>
        <w:tc>
          <w:tcPr>
            <w:tcW w:w="564" w:type="pct"/>
          </w:tcPr>
          <w:p w:rsidR="00FF06F9" w:rsidRDefault="00FF06F9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FF06F9" w:rsidRDefault="00FF06F9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FF06F9" w:rsidRDefault="00FF06F9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FF06F9" w:rsidRDefault="00FF06F9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61</w:t>
            </w:r>
          </w:p>
        </w:tc>
        <w:tc>
          <w:tcPr>
            <w:tcW w:w="693" w:type="pct"/>
          </w:tcPr>
          <w:p w:rsidR="00FF06F9" w:rsidRDefault="00FF06F9" w:rsidP="00EF46AA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FF06F9" w:rsidRPr="00733887" w:rsidRDefault="00FF06F9" w:rsidP="00EF46AA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30</w:t>
            </w:r>
            <w:r>
              <w:rPr>
                <w:noProof/>
              </w:rPr>
              <w:t>.0</w:t>
            </w:r>
            <w:r>
              <w:rPr>
                <w:noProof/>
                <w:lang w:val="en-US"/>
              </w:rPr>
              <w:t>8</w:t>
            </w:r>
            <w:r>
              <w:rPr>
                <w:noProof/>
              </w:rPr>
              <w:t>.2016</w:t>
            </w:r>
          </w:p>
        </w:tc>
        <w:tc>
          <w:tcPr>
            <w:tcW w:w="1724" w:type="pct"/>
          </w:tcPr>
          <w:p w:rsidR="00FF06F9" w:rsidRDefault="00FF06F9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F177AA" w:rsidTr="006A4578">
        <w:trPr>
          <w:cantSplit/>
          <w:trHeight w:val="800"/>
        </w:trPr>
        <w:tc>
          <w:tcPr>
            <w:tcW w:w="579" w:type="pct"/>
          </w:tcPr>
          <w:p w:rsidR="00F177AA" w:rsidRDefault="00F177AA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49</w:t>
            </w:r>
          </w:p>
        </w:tc>
        <w:tc>
          <w:tcPr>
            <w:tcW w:w="564" w:type="pct"/>
          </w:tcPr>
          <w:p w:rsidR="00F177AA" w:rsidRDefault="00F177AA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F177AA" w:rsidRDefault="00F177AA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F177AA" w:rsidRDefault="00F177AA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F177AA" w:rsidRDefault="00F177AA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61</w:t>
            </w:r>
          </w:p>
        </w:tc>
        <w:tc>
          <w:tcPr>
            <w:tcW w:w="693" w:type="pct"/>
          </w:tcPr>
          <w:p w:rsidR="00F177AA" w:rsidRDefault="00F177AA" w:rsidP="0008534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F177AA" w:rsidRPr="00F177AA" w:rsidRDefault="00F177AA" w:rsidP="00F177AA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</w:t>
            </w:r>
            <w:r>
              <w:rPr>
                <w:noProof/>
              </w:rPr>
              <w:t>.0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.201</w:t>
            </w:r>
            <w:r>
              <w:rPr>
                <w:noProof/>
                <w:lang w:val="en-US"/>
              </w:rPr>
              <w:t>7</w:t>
            </w:r>
          </w:p>
        </w:tc>
        <w:tc>
          <w:tcPr>
            <w:tcW w:w="1724" w:type="pct"/>
          </w:tcPr>
          <w:p w:rsidR="00F177AA" w:rsidRDefault="00F177AA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944843" w:rsidTr="006A4578">
        <w:trPr>
          <w:cantSplit/>
          <w:trHeight w:val="800"/>
        </w:trPr>
        <w:tc>
          <w:tcPr>
            <w:tcW w:w="579" w:type="pct"/>
          </w:tcPr>
          <w:p w:rsidR="00944843" w:rsidRDefault="00944843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49</w:t>
            </w:r>
          </w:p>
        </w:tc>
        <w:tc>
          <w:tcPr>
            <w:tcW w:w="564" w:type="pct"/>
          </w:tcPr>
          <w:p w:rsidR="00944843" w:rsidRDefault="00944843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944843" w:rsidRDefault="00944843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944843" w:rsidRDefault="00944843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944843" w:rsidRDefault="00944843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61</w:t>
            </w:r>
          </w:p>
        </w:tc>
        <w:tc>
          <w:tcPr>
            <w:tcW w:w="693" w:type="pct"/>
          </w:tcPr>
          <w:p w:rsidR="00944843" w:rsidRDefault="00944843" w:rsidP="007D2CAA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944843" w:rsidRPr="00F177AA" w:rsidRDefault="00944843" w:rsidP="00944843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30</w:t>
            </w:r>
            <w:r>
              <w:rPr>
                <w:noProof/>
              </w:rPr>
              <w:t>.0</w:t>
            </w:r>
            <w:r>
              <w:rPr>
                <w:noProof/>
                <w:lang w:val="en-US"/>
              </w:rPr>
              <w:t>3</w:t>
            </w:r>
            <w:r>
              <w:rPr>
                <w:noProof/>
              </w:rPr>
              <w:t>.201</w:t>
            </w:r>
            <w:r>
              <w:rPr>
                <w:noProof/>
                <w:lang w:val="en-US"/>
              </w:rPr>
              <w:t>7</w:t>
            </w:r>
          </w:p>
        </w:tc>
        <w:tc>
          <w:tcPr>
            <w:tcW w:w="1724" w:type="pct"/>
          </w:tcPr>
          <w:p w:rsidR="00944843" w:rsidRDefault="00944843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B91426" w:rsidTr="006A4578">
        <w:trPr>
          <w:cantSplit/>
          <w:trHeight w:val="800"/>
        </w:trPr>
        <w:tc>
          <w:tcPr>
            <w:tcW w:w="579" w:type="pct"/>
          </w:tcPr>
          <w:p w:rsidR="00B91426" w:rsidRPr="00B91426" w:rsidRDefault="00B91426" w:rsidP="00A41FF4">
            <w:pPr>
              <w:ind w:firstLine="0"/>
              <w:rPr>
                <w:noProof/>
              </w:rPr>
            </w:pPr>
            <w:r w:rsidRPr="00B91426">
              <w:rPr>
                <w:noProof/>
              </w:rPr>
              <w:lastRenderedPageBreak/>
              <w:t>48</w:t>
            </w:r>
          </w:p>
        </w:tc>
        <w:tc>
          <w:tcPr>
            <w:tcW w:w="564" w:type="pct"/>
          </w:tcPr>
          <w:p w:rsidR="00B91426" w:rsidRDefault="00B91426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B91426" w:rsidRDefault="00B91426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B91426" w:rsidRDefault="00B91426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B91426" w:rsidRDefault="00B91426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60</w:t>
            </w:r>
          </w:p>
        </w:tc>
        <w:tc>
          <w:tcPr>
            <w:tcW w:w="693" w:type="pct"/>
          </w:tcPr>
          <w:p w:rsidR="00B91426" w:rsidRDefault="00B91426" w:rsidP="007D2CAA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1.01</w:t>
            </w:r>
          </w:p>
          <w:p w:rsidR="00B91426" w:rsidRPr="00B91426" w:rsidRDefault="00B91426" w:rsidP="007D2CAA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26.04.2017</w:t>
            </w:r>
          </w:p>
        </w:tc>
        <w:tc>
          <w:tcPr>
            <w:tcW w:w="1724" w:type="pct"/>
          </w:tcPr>
          <w:p w:rsidR="00B91426" w:rsidRDefault="00B91426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EF4747" w:rsidTr="006A4578">
        <w:trPr>
          <w:cantSplit/>
          <w:trHeight w:val="800"/>
        </w:trPr>
        <w:tc>
          <w:tcPr>
            <w:tcW w:w="579" w:type="pct"/>
          </w:tcPr>
          <w:p w:rsidR="00EF4747" w:rsidRPr="00B91426" w:rsidRDefault="00EF4747" w:rsidP="00A41FF4">
            <w:pPr>
              <w:ind w:firstLine="0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564" w:type="pct"/>
          </w:tcPr>
          <w:p w:rsidR="00EF4747" w:rsidRDefault="00EF4747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EF4747" w:rsidRDefault="00EF4747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EF4747" w:rsidRDefault="00EF4747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EF4747" w:rsidRPr="00EF4747" w:rsidRDefault="00EF4747" w:rsidP="00DA1AAE">
            <w:pPr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693" w:type="pct"/>
          </w:tcPr>
          <w:p w:rsidR="00EF4747" w:rsidRDefault="00EF4747" w:rsidP="00427796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1.01</w:t>
            </w:r>
          </w:p>
          <w:p w:rsidR="00EF4747" w:rsidRPr="00B91426" w:rsidRDefault="00EF4747" w:rsidP="00EF4747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</w:rPr>
              <w:t>01</w:t>
            </w:r>
            <w:r>
              <w:rPr>
                <w:noProof/>
                <w:lang w:val="en-US"/>
              </w:rPr>
              <w:t>.0</w:t>
            </w:r>
            <w:r>
              <w:rPr>
                <w:noProof/>
              </w:rPr>
              <w:t>6</w:t>
            </w:r>
            <w:r>
              <w:rPr>
                <w:noProof/>
                <w:lang w:val="en-US"/>
              </w:rPr>
              <w:t>.2017</w:t>
            </w:r>
          </w:p>
        </w:tc>
        <w:tc>
          <w:tcPr>
            <w:tcW w:w="1724" w:type="pct"/>
          </w:tcPr>
          <w:p w:rsidR="00EF4747" w:rsidRDefault="00EF4747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BA088E" w:rsidTr="006A4578">
        <w:trPr>
          <w:cantSplit/>
          <w:trHeight w:val="800"/>
        </w:trPr>
        <w:tc>
          <w:tcPr>
            <w:tcW w:w="579" w:type="pct"/>
          </w:tcPr>
          <w:p w:rsidR="00BA088E" w:rsidRPr="00BA088E" w:rsidRDefault="00BA088E" w:rsidP="00A41FF4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</w:rPr>
              <w:t>4</w:t>
            </w:r>
            <w:r>
              <w:rPr>
                <w:noProof/>
                <w:lang w:val="en-US"/>
              </w:rPr>
              <w:t>9</w:t>
            </w:r>
          </w:p>
        </w:tc>
        <w:tc>
          <w:tcPr>
            <w:tcW w:w="564" w:type="pct"/>
          </w:tcPr>
          <w:p w:rsidR="00BA088E" w:rsidRDefault="00BA088E" w:rsidP="00DA1AAE">
            <w:pPr>
              <w:rPr>
                <w:noProof/>
              </w:rPr>
            </w:pPr>
          </w:p>
        </w:tc>
        <w:tc>
          <w:tcPr>
            <w:tcW w:w="361" w:type="pct"/>
          </w:tcPr>
          <w:p w:rsidR="00BA088E" w:rsidRDefault="00BA088E" w:rsidP="00DA1AAE">
            <w:pPr>
              <w:rPr>
                <w:noProof/>
              </w:rPr>
            </w:pPr>
          </w:p>
        </w:tc>
        <w:tc>
          <w:tcPr>
            <w:tcW w:w="529" w:type="pct"/>
          </w:tcPr>
          <w:p w:rsidR="00BA088E" w:rsidRDefault="00BA088E" w:rsidP="00DA1AAE">
            <w:pPr>
              <w:rPr>
                <w:noProof/>
              </w:rPr>
            </w:pPr>
          </w:p>
        </w:tc>
        <w:tc>
          <w:tcPr>
            <w:tcW w:w="548" w:type="pct"/>
          </w:tcPr>
          <w:p w:rsidR="00BA088E" w:rsidRPr="00BA088E" w:rsidRDefault="00BA088E" w:rsidP="00DA1A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61</w:t>
            </w:r>
          </w:p>
        </w:tc>
        <w:tc>
          <w:tcPr>
            <w:tcW w:w="693" w:type="pct"/>
          </w:tcPr>
          <w:p w:rsidR="00BA088E" w:rsidRDefault="00BA088E" w:rsidP="00186E9C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1.01</w:t>
            </w:r>
          </w:p>
          <w:p w:rsidR="00BA088E" w:rsidRPr="00B91426" w:rsidRDefault="00BA088E" w:rsidP="00186E9C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1</w:t>
            </w:r>
            <w:r>
              <w:rPr>
                <w:noProof/>
                <w:lang w:val="en-US"/>
              </w:rPr>
              <w:t>.0</w:t>
            </w:r>
            <w:r>
              <w:rPr>
                <w:noProof/>
              </w:rPr>
              <w:t>6</w:t>
            </w:r>
            <w:r>
              <w:rPr>
                <w:noProof/>
                <w:lang w:val="en-US"/>
              </w:rPr>
              <w:t>.2017</w:t>
            </w:r>
          </w:p>
        </w:tc>
        <w:tc>
          <w:tcPr>
            <w:tcW w:w="1724" w:type="pct"/>
          </w:tcPr>
          <w:p w:rsidR="00BA088E" w:rsidRDefault="00BA088E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9709A2" w:rsidTr="006A4578">
        <w:trPr>
          <w:cantSplit/>
          <w:trHeight w:val="800"/>
        </w:trPr>
        <w:tc>
          <w:tcPr>
            <w:tcW w:w="579" w:type="pct"/>
          </w:tcPr>
          <w:p w:rsidR="009709A2" w:rsidRPr="00B91426" w:rsidRDefault="009709A2" w:rsidP="00F844A4">
            <w:pPr>
              <w:ind w:firstLine="0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564" w:type="pct"/>
          </w:tcPr>
          <w:p w:rsidR="009709A2" w:rsidRDefault="009709A2" w:rsidP="00F844A4">
            <w:pPr>
              <w:rPr>
                <w:noProof/>
              </w:rPr>
            </w:pPr>
          </w:p>
        </w:tc>
        <w:tc>
          <w:tcPr>
            <w:tcW w:w="361" w:type="pct"/>
          </w:tcPr>
          <w:p w:rsidR="009709A2" w:rsidRDefault="009709A2" w:rsidP="00F844A4">
            <w:pPr>
              <w:rPr>
                <w:noProof/>
              </w:rPr>
            </w:pPr>
          </w:p>
        </w:tc>
        <w:tc>
          <w:tcPr>
            <w:tcW w:w="529" w:type="pct"/>
          </w:tcPr>
          <w:p w:rsidR="009709A2" w:rsidRDefault="009709A2" w:rsidP="00F844A4">
            <w:pPr>
              <w:rPr>
                <w:noProof/>
              </w:rPr>
            </w:pPr>
          </w:p>
        </w:tc>
        <w:tc>
          <w:tcPr>
            <w:tcW w:w="548" w:type="pct"/>
          </w:tcPr>
          <w:p w:rsidR="009709A2" w:rsidRPr="009709A2" w:rsidRDefault="009709A2" w:rsidP="00F844A4">
            <w:pPr>
              <w:rPr>
                <w:noProof/>
                <w:lang w:val="en-US"/>
              </w:rPr>
            </w:pPr>
            <w:r>
              <w:rPr>
                <w:noProof/>
              </w:rPr>
              <w:t>6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693" w:type="pct"/>
          </w:tcPr>
          <w:p w:rsidR="009709A2" w:rsidRDefault="009709A2" w:rsidP="00F844A4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1.01</w:t>
            </w:r>
          </w:p>
          <w:p w:rsidR="009709A2" w:rsidRPr="00B91426" w:rsidRDefault="009709A2" w:rsidP="009709A2">
            <w:pPr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27.12.2017</w:t>
            </w:r>
          </w:p>
        </w:tc>
        <w:tc>
          <w:tcPr>
            <w:tcW w:w="1724" w:type="pct"/>
          </w:tcPr>
          <w:p w:rsidR="009709A2" w:rsidRDefault="009709A2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Обновлен список документов, регламентирующих формы и форматы</w:t>
            </w:r>
          </w:p>
        </w:tc>
      </w:tr>
      <w:tr w:rsidR="006A752B" w:rsidTr="006A4578">
        <w:trPr>
          <w:cantSplit/>
          <w:trHeight w:val="800"/>
        </w:trPr>
        <w:tc>
          <w:tcPr>
            <w:tcW w:w="579" w:type="pct"/>
          </w:tcPr>
          <w:p w:rsidR="006A752B" w:rsidRPr="002D66C0" w:rsidRDefault="006A752B" w:rsidP="006A752B">
            <w:pPr>
              <w:ind w:firstLine="0"/>
              <w:rPr>
                <w:noProof/>
              </w:rPr>
            </w:pPr>
            <w:r>
              <w:rPr>
                <w:noProof/>
              </w:rPr>
              <w:t>13,15</w:t>
            </w:r>
          </w:p>
        </w:tc>
        <w:tc>
          <w:tcPr>
            <w:tcW w:w="564" w:type="pct"/>
          </w:tcPr>
          <w:p w:rsidR="006A752B" w:rsidRDefault="006A752B" w:rsidP="006A752B">
            <w:pPr>
              <w:rPr>
                <w:noProof/>
              </w:rPr>
            </w:pPr>
          </w:p>
        </w:tc>
        <w:tc>
          <w:tcPr>
            <w:tcW w:w="361" w:type="pct"/>
          </w:tcPr>
          <w:p w:rsidR="006A752B" w:rsidRDefault="006A752B" w:rsidP="006A752B">
            <w:pPr>
              <w:rPr>
                <w:noProof/>
              </w:rPr>
            </w:pPr>
          </w:p>
        </w:tc>
        <w:tc>
          <w:tcPr>
            <w:tcW w:w="529" w:type="pct"/>
          </w:tcPr>
          <w:p w:rsidR="006A752B" w:rsidRDefault="006A752B" w:rsidP="006A752B">
            <w:pPr>
              <w:rPr>
                <w:noProof/>
              </w:rPr>
            </w:pPr>
          </w:p>
        </w:tc>
        <w:tc>
          <w:tcPr>
            <w:tcW w:w="548" w:type="pct"/>
          </w:tcPr>
          <w:p w:rsidR="006A752B" w:rsidRPr="002D66C0" w:rsidRDefault="006A752B" w:rsidP="006A752B">
            <w:pPr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693" w:type="pct"/>
          </w:tcPr>
          <w:p w:rsidR="006A752B" w:rsidRDefault="006A752B" w:rsidP="006A752B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6A752B" w:rsidRDefault="006A752B" w:rsidP="006A752B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21</w:t>
            </w:r>
            <w:r>
              <w:rPr>
                <w:noProof/>
              </w:rPr>
              <w:t>.</w:t>
            </w:r>
            <w:r>
              <w:rPr>
                <w:noProof/>
                <w:lang w:val="en-US"/>
              </w:rPr>
              <w:t>04</w:t>
            </w:r>
            <w:r>
              <w:rPr>
                <w:noProof/>
              </w:rPr>
              <w:t>.2018</w:t>
            </w:r>
          </w:p>
        </w:tc>
        <w:tc>
          <w:tcPr>
            <w:tcW w:w="1724" w:type="pct"/>
          </w:tcPr>
          <w:p w:rsidR="006A752B" w:rsidRDefault="00131AAC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Добавлены ссылки</w:t>
            </w:r>
            <w:r w:rsidR="006A752B">
              <w:rPr>
                <w:noProof/>
              </w:rPr>
              <w:t xml:space="preserve"> на скачивание  списка корневых и отозванных сертификатов ФНС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11,12,</w:t>
            </w:r>
          </w:p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13,14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Добавлен раздел 4.2 Лицензионные огрнничения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Pr="000905BA" w:rsidRDefault="00D6636C" w:rsidP="006B5472">
            <w:pPr>
              <w:suppressAutoHyphens/>
              <w:ind w:hanging="17"/>
              <w:jc w:val="left"/>
              <w:rPr>
                <w:noProof/>
              </w:rPr>
            </w:pPr>
            <w:r>
              <w:t xml:space="preserve">Изменен рис. 1. </w:t>
            </w:r>
            <w:r w:rsidRPr="00AD7CDB">
              <w:t>Первое окно Мастера проверки ЭЦП «Выбор документов»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</w:pPr>
            <w:r w:rsidRPr="00571765">
              <w:t xml:space="preserve">Изменен рис. </w:t>
            </w:r>
            <w:r>
              <w:t>2</w:t>
            </w:r>
            <w:r w:rsidRPr="00571765">
              <w:t xml:space="preserve">. </w:t>
            </w:r>
            <w:r w:rsidRPr="00AD7CDB">
              <w:t>Второе окно Мастера проверки ЭЦП «Обработка документов»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</w:pPr>
            <w:r w:rsidRPr="00571765">
              <w:t xml:space="preserve">Изменен рис. </w:t>
            </w:r>
            <w:r>
              <w:t>3</w:t>
            </w:r>
            <w:r w:rsidRPr="00571765">
              <w:t xml:space="preserve">. </w:t>
            </w:r>
            <w:r w:rsidRPr="00AD7CDB">
              <w:t>Третье окно Мастера проверки ЭЦП «Результаты проверки»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</w:pPr>
            <w:r w:rsidRPr="00571765">
              <w:t xml:space="preserve">Изменен рис. </w:t>
            </w:r>
            <w:r>
              <w:t>14</w:t>
            </w:r>
            <w:r w:rsidRPr="00571765">
              <w:t xml:space="preserve">. </w:t>
            </w:r>
            <w:r w:rsidRPr="00AD7CDB">
              <w:t>Первое окно Мастера проверки ЭЦП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</w:pPr>
            <w:r w:rsidRPr="002B3B29">
              <w:t xml:space="preserve">Изменен рис. </w:t>
            </w:r>
            <w:r>
              <w:t>24</w:t>
            </w:r>
            <w:r w:rsidRPr="002B3B29">
              <w:t xml:space="preserve">. </w:t>
            </w:r>
            <w:r w:rsidRPr="00AD7CDB">
              <w:t>Второе окно Мастера проверки ЭЦП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D6636C" w:rsidRDefault="00D6636C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ind w:firstLine="0"/>
              <w:jc w:val="left"/>
            </w:pPr>
            <w:r w:rsidRPr="002B3B29">
              <w:t xml:space="preserve">Изменен рис. </w:t>
            </w:r>
            <w:r>
              <w:t>25</w:t>
            </w:r>
            <w:r w:rsidRPr="002B3B29">
              <w:t xml:space="preserve">. </w:t>
            </w:r>
            <w:r w:rsidRPr="00AD7CDB">
              <w:t>Третье окно Мастера проверки ЭЦП</w:t>
            </w:r>
          </w:p>
        </w:tc>
      </w:tr>
      <w:tr w:rsidR="00D6636C" w:rsidTr="006A4578">
        <w:trPr>
          <w:cantSplit/>
          <w:trHeight w:val="800"/>
        </w:trPr>
        <w:tc>
          <w:tcPr>
            <w:tcW w:w="579" w:type="pct"/>
          </w:tcPr>
          <w:p w:rsidR="00E74E3E" w:rsidRDefault="00E74E3E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15,16,</w:t>
            </w:r>
          </w:p>
          <w:p w:rsidR="00D6636C" w:rsidRDefault="00E74E3E" w:rsidP="00D6636C">
            <w:pPr>
              <w:ind w:firstLine="0"/>
              <w:rPr>
                <w:noProof/>
              </w:rPr>
            </w:pPr>
            <w:r>
              <w:rPr>
                <w:noProof/>
              </w:rPr>
              <w:t>26,30</w:t>
            </w:r>
          </w:p>
        </w:tc>
        <w:tc>
          <w:tcPr>
            <w:tcW w:w="564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361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29" w:type="pct"/>
          </w:tcPr>
          <w:p w:rsidR="00D6636C" w:rsidRDefault="00D6636C" w:rsidP="00D6636C">
            <w:pPr>
              <w:rPr>
                <w:noProof/>
              </w:rPr>
            </w:pPr>
          </w:p>
        </w:tc>
        <w:tc>
          <w:tcPr>
            <w:tcW w:w="548" w:type="pct"/>
          </w:tcPr>
          <w:p w:rsidR="00D6636C" w:rsidRDefault="00D6636C" w:rsidP="00D6636C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D6636C" w:rsidRDefault="00D6636C" w:rsidP="00D6636C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D6636C" w:rsidRDefault="00D6636C" w:rsidP="006B5472">
            <w:pPr>
              <w:suppressAutoHyphens/>
              <w:ind w:hanging="17"/>
              <w:jc w:val="left"/>
              <w:rPr>
                <w:rFonts w:ascii="Times New Roman CYR" w:hAnsi="Times New Roman CYR" w:cs="Times New Roman CYR"/>
              </w:rPr>
            </w:pPr>
            <w:r>
              <w:t xml:space="preserve">Изменен список элементов управления </w:t>
            </w:r>
            <w:r>
              <w:rPr>
                <w:rFonts w:ascii="Times New Roman CYR" w:hAnsi="Times New Roman CYR" w:cs="Times New Roman CYR"/>
              </w:rPr>
              <w:t>окна Мастера проверки ЭЦП.</w:t>
            </w:r>
          </w:p>
          <w:p w:rsidR="00D6636C" w:rsidRDefault="00D6636C" w:rsidP="006B5472">
            <w:pPr>
              <w:ind w:firstLine="0"/>
              <w:jc w:val="left"/>
              <w:rPr>
                <w:noProof/>
              </w:rPr>
            </w:pPr>
            <w:r>
              <w:rPr>
                <w:rFonts w:ascii="Times New Roman CYR" w:hAnsi="Times New Roman CYR" w:cs="Times New Roman CYR"/>
              </w:rPr>
              <w:t>Изменено описание отдельных элементов списка</w:t>
            </w:r>
          </w:p>
        </w:tc>
      </w:tr>
      <w:tr w:rsidR="00E74E3E" w:rsidTr="006A4578">
        <w:trPr>
          <w:cantSplit/>
          <w:trHeight w:val="800"/>
        </w:trPr>
        <w:tc>
          <w:tcPr>
            <w:tcW w:w="579" w:type="pct"/>
          </w:tcPr>
          <w:p w:rsidR="00E74E3E" w:rsidRDefault="00E74E3E" w:rsidP="00E74E3E">
            <w:pPr>
              <w:ind w:firstLine="0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564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361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29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48" w:type="pct"/>
          </w:tcPr>
          <w:p w:rsidR="00E74E3E" w:rsidRDefault="00E74E3E" w:rsidP="00E74E3E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E74E3E" w:rsidRDefault="00E74E3E" w:rsidP="00E74E3E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E74E3E" w:rsidRDefault="00E74E3E" w:rsidP="00E74E3E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E74E3E" w:rsidRDefault="00E74E3E" w:rsidP="006B5472">
            <w:pPr>
              <w:suppressAutoHyphens/>
              <w:ind w:hanging="17"/>
              <w:jc w:val="left"/>
            </w:pPr>
            <w:r>
              <w:t>Дополнен список корневых сертификатов ФНС России</w:t>
            </w:r>
          </w:p>
        </w:tc>
      </w:tr>
      <w:tr w:rsidR="00E74E3E" w:rsidTr="006A4578">
        <w:trPr>
          <w:cantSplit/>
          <w:trHeight w:val="800"/>
        </w:trPr>
        <w:tc>
          <w:tcPr>
            <w:tcW w:w="579" w:type="pct"/>
          </w:tcPr>
          <w:p w:rsidR="00E74E3E" w:rsidRDefault="00E74E3E" w:rsidP="00E74E3E">
            <w:pPr>
              <w:ind w:firstLine="0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564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361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29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48" w:type="pct"/>
          </w:tcPr>
          <w:p w:rsidR="00E74E3E" w:rsidRDefault="00E74E3E" w:rsidP="00E74E3E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E74E3E" w:rsidRDefault="00E74E3E" w:rsidP="00E74E3E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1.0.1</w:t>
            </w:r>
          </w:p>
          <w:p w:rsidR="00E74E3E" w:rsidRDefault="00E74E3E" w:rsidP="00E74E3E">
            <w:pPr>
              <w:ind w:firstLine="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12</w:t>
            </w:r>
            <w:r>
              <w:rPr>
                <w:noProof/>
              </w:rPr>
              <w:t>.11.2018</w:t>
            </w:r>
          </w:p>
        </w:tc>
        <w:tc>
          <w:tcPr>
            <w:tcW w:w="1724" w:type="pct"/>
          </w:tcPr>
          <w:p w:rsidR="00E74E3E" w:rsidRDefault="00E74E3E" w:rsidP="006B5472">
            <w:pPr>
              <w:suppressAutoHyphens/>
              <w:ind w:hanging="17"/>
              <w:jc w:val="left"/>
            </w:pPr>
            <w:r>
              <w:t>Дополнен список отозванных сертификатов ФНС России</w:t>
            </w:r>
          </w:p>
        </w:tc>
      </w:tr>
      <w:tr w:rsidR="00E74E3E" w:rsidTr="006A4578">
        <w:trPr>
          <w:cantSplit/>
          <w:trHeight w:val="800"/>
        </w:trPr>
        <w:tc>
          <w:tcPr>
            <w:tcW w:w="579" w:type="pct"/>
          </w:tcPr>
          <w:p w:rsidR="00E74E3E" w:rsidRDefault="00E74E3E" w:rsidP="00E74E3E">
            <w:pPr>
              <w:ind w:firstLine="0"/>
              <w:rPr>
                <w:noProof/>
              </w:rPr>
            </w:pPr>
            <w:r>
              <w:rPr>
                <w:noProof/>
              </w:rPr>
              <w:lastRenderedPageBreak/>
              <w:t>19,20,21</w:t>
            </w:r>
          </w:p>
        </w:tc>
        <w:tc>
          <w:tcPr>
            <w:tcW w:w="564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361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29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48" w:type="pct"/>
          </w:tcPr>
          <w:p w:rsidR="00E74E3E" w:rsidRDefault="00E74E3E" w:rsidP="00E74E3E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E74E3E" w:rsidRDefault="00E74E3E" w:rsidP="00E74E3E">
            <w:pPr>
              <w:suppressAutoHyphens/>
              <w:ind w:hanging="17"/>
            </w:pPr>
            <w:r>
              <w:t>1.0</w:t>
            </w:r>
          </w:p>
          <w:p w:rsidR="00E74E3E" w:rsidRDefault="00E74E3E" w:rsidP="00E74E3E">
            <w:pPr>
              <w:suppressAutoHyphens/>
              <w:ind w:hanging="17"/>
            </w:pPr>
            <w:r>
              <w:t>12.11.2018</w:t>
            </w:r>
          </w:p>
        </w:tc>
        <w:tc>
          <w:tcPr>
            <w:tcW w:w="1724" w:type="pct"/>
          </w:tcPr>
          <w:p w:rsidR="00E74E3E" w:rsidRDefault="00E74E3E" w:rsidP="006B5472">
            <w:pPr>
              <w:suppressAutoHyphens/>
              <w:ind w:hanging="17"/>
              <w:jc w:val="left"/>
            </w:pPr>
            <w:r w:rsidRPr="00A65C07">
              <w:t xml:space="preserve">Изменен текст в п. </w:t>
            </w:r>
            <w:r>
              <w:t xml:space="preserve">4.3.1.1.3 </w:t>
            </w:r>
          </w:p>
        </w:tc>
      </w:tr>
      <w:tr w:rsidR="00E74E3E" w:rsidTr="006A4578">
        <w:trPr>
          <w:cantSplit/>
          <w:trHeight w:val="800"/>
        </w:trPr>
        <w:tc>
          <w:tcPr>
            <w:tcW w:w="579" w:type="pct"/>
          </w:tcPr>
          <w:p w:rsidR="00E74E3E" w:rsidRDefault="00E74E3E" w:rsidP="00E74E3E">
            <w:pPr>
              <w:ind w:firstLine="0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564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361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29" w:type="pct"/>
          </w:tcPr>
          <w:p w:rsidR="00E74E3E" w:rsidRDefault="00E74E3E" w:rsidP="00E74E3E">
            <w:pPr>
              <w:rPr>
                <w:noProof/>
              </w:rPr>
            </w:pPr>
          </w:p>
        </w:tc>
        <w:tc>
          <w:tcPr>
            <w:tcW w:w="548" w:type="pct"/>
          </w:tcPr>
          <w:p w:rsidR="00E74E3E" w:rsidRDefault="00E74E3E" w:rsidP="00E74E3E">
            <w:pPr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693" w:type="pct"/>
          </w:tcPr>
          <w:p w:rsidR="00E74E3E" w:rsidRDefault="00E74E3E" w:rsidP="00E74E3E">
            <w:pPr>
              <w:suppressAutoHyphens/>
              <w:ind w:hanging="17"/>
            </w:pPr>
            <w:r>
              <w:t>1.0</w:t>
            </w:r>
          </w:p>
          <w:p w:rsidR="00E74E3E" w:rsidRDefault="00E74E3E" w:rsidP="00E74E3E">
            <w:pPr>
              <w:suppressAutoHyphens/>
              <w:ind w:hanging="17"/>
            </w:pPr>
            <w:r>
              <w:t>12.11.2018</w:t>
            </w:r>
          </w:p>
        </w:tc>
        <w:tc>
          <w:tcPr>
            <w:tcW w:w="1724" w:type="pct"/>
          </w:tcPr>
          <w:p w:rsidR="00E74E3E" w:rsidRDefault="00E74E3E" w:rsidP="006B5472">
            <w:pPr>
              <w:suppressAutoHyphens/>
              <w:ind w:hanging="17"/>
              <w:jc w:val="left"/>
            </w:pPr>
            <w:r w:rsidRPr="00A65C07">
              <w:t>Изменен текст в п.</w:t>
            </w:r>
            <w:r>
              <w:t xml:space="preserve"> 4.3.1.2.4 </w:t>
            </w:r>
          </w:p>
        </w:tc>
      </w:tr>
    </w:tbl>
    <w:p w:rsidR="00463AC1" w:rsidRDefault="00463AC1" w:rsidP="00463AC1">
      <w:pPr>
        <w:ind w:firstLine="0"/>
        <w:jc w:val="center"/>
      </w:pPr>
    </w:p>
    <w:sectPr w:rsidR="00463AC1" w:rsidSect="00992775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35" w:rsidRDefault="00E07535">
      <w:r>
        <w:separator/>
      </w:r>
    </w:p>
    <w:p w:rsidR="00E07535" w:rsidRDefault="00E07535"/>
  </w:endnote>
  <w:endnote w:type="continuationSeparator" w:id="0">
    <w:p w:rsidR="00E07535" w:rsidRDefault="00E07535">
      <w:r>
        <w:continuationSeparator/>
      </w:r>
    </w:p>
    <w:p w:rsidR="00E07535" w:rsidRDefault="00E07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 (Основной т・">
    <w:altName w:val="Times New Roman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lotter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32294064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CD4DEF" w:rsidRDefault="00CD4DEF" w:rsidP="00E57F57">
        <w:pPr>
          <w:pStyle w:val="ae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CD4DEF" w:rsidRDefault="00CD4DE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4014039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CD4DEF" w:rsidRDefault="00CD4DEF" w:rsidP="00992775">
        <w:pPr>
          <w:pStyle w:val="ae"/>
          <w:framePr w:wrap="none" w:vAnchor="text" w:hAnchor="margin" w:xAlign="center" w:y="1"/>
          <w:ind w:hanging="10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:rsidR="00CD4DEF" w:rsidRDefault="00CD4D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35" w:rsidRDefault="00E07535">
      <w:r>
        <w:separator/>
      </w:r>
    </w:p>
    <w:p w:rsidR="00E07535" w:rsidRDefault="00E07535"/>
  </w:footnote>
  <w:footnote w:type="continuationSeparator" w:id="0">
    <w:p w:rsidR="00E07535" w:rsidRDefault="00E07535">
      <w:r>
        <w:continuationSeparator/>
      </w:r>
    </w:p>
    <w:p w:rsidR="00E07535" w:rsidRDefault="00E07535"/>
  </w:footnote>
  <w:footnote w:id="1">
    <w:p w:rsidR="00CD4DEF" w:rsidRDefault="00CD4DEF" w:rsidP="00DA40E9">
      <w:pPr>
        <w:pStyle w:val="afa"/>
        <w:ind w:firstLine="720"/>
      </w:pPr>
      <w:r>
        <w:rPr>
          <w:rStyle w:val="afc"/>
        </w:rPr>
        <w:footnoteRef/>
      </w:r>
      <w:r>
        <w:t> При визуализации документа в а</w:t>
      </w:r>
      <w:r w:rsidRPr="008A0DD5">
        <w:t>рхив</w:t>
      </w:r>
      <w:r>
        <w:t>е (</w:t>
      </w:r>
      <w:r w:rsidRPr="002F79BF">
        <w:t>zip</w:t>
      </w:r>
      <w:r>
        <w:noBreakHyphen/>
        <w:t>файла) предполагается, что архив содержит необходимый для визуализации и проверки подлинности документа набор файлов.</w:t>
      </w:r>
    </w:p>
  </w:footnote>
  <w:footnote w:id="2">
    <w:p w:rsidR="00CD4DEF" w:rsidRDefault="00CD4DEF" w:rsidP="00DA40E9">
      <w:pPr>
        <w:pStyle w:val="afa"/>
        <w:ind w:firstLine="720"/>
      </w:pPr>
      <w:r>
        <w:rPr>
          <w:rStyle w:val="afc"/>
        </w:rPr>
        <w:footnoteRef/>
      </w:r>
      <w:r>
        <w:t> При визуализации отдельного документа (</w:t>
      </w:r>
      <w:r w:rsidRPr="008A0DD5">
        <w:t>xml</w:t>
      </w:r>
      <w:r w:rsidRPr="008A0DD5">
        <w:noBreakHyphen/>
        <w:t>файла</w:t>
      </w:r>
      <w:r>
        <w:t>) предполагается, что по его местоположению находится необходимый для проверки подлинности этого документа набор файлов.</w:t>
      </w:r>
    </w:p>
  </w:footnote>
  <w:footnote w:id="3">
    <w:p w:rsidR="00CD4DEF" w:rsidRDefault="00CD4DEF" w:rsidP="006A31FC">
      <w:pPr>
        <w:pStyle w:val="afa"/>
      </w:pPr>
      <w:r w:rsidRPr="001731DC">
        <w:rPr>
          <w:rStyle w:val="afc"/>
        </w:rPr>
        <w:footnoteRef/>
      </w:r>
      <w:r w:rsidRPr="000A4059">
        <w:rPr>
          <w:rStyle w:val="ab"/>
        </w:rPr>
        <w:t xml:space="preserve"> Описание работы с рабочей директорией приведено в документе «Руководство по установке и настройке».</w:t>
      </w:r>
    </w:p>
  </w:footnote>
  <w:footnote w:id="4">
    <w:p w:rsidR="00CD4DEF" w:rsidRPr="00592884" w:rsidRDefault="00CD4DEF" w:rsidP="00850514">
      <w:pPr>
        <w:pStyle w:val="afa"/>
        <w:rPr>
          <w:rStyle w:val="ab"/>
        </w:rPr>
      </w:pPr>
      <w:r w:rsidRPr="001731DC">
        <w:rPr>
          <w:rStyle w:val="afc"/>
        </w:rPr>
        <w:footnoteRef/>
      </w:r>
      <w:r w:rsidRPr="000A4059">
        <w:rPr>
          <w:rStyle w:val="ab"/>
        </w:rPr>
        <w:t xml:space="preserve"> Описание работы с рабочей директорией приведено в документе «Руководство по установке и настройке».</w:t>
      </w:r>
    </w:p>
    <w:p w:rsidR="00CD4DEF" w:rsidRDefault="00CD4DEF" w:rsidP="00850514">
      <w:pPr>
        <w:pStyle w:val="afa"/>
      </w:pPr>
    </w:p>
  </w:footnote>
  <w:footnote w:id="5">
    <w:p w:rsidR="00CD4DEF" w:rsidRDefault="00CD4DEF" w:rsidP="00CC13B9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Style w:val="ab"/>
        </w:rPr>
        <w:t>Необходимость проверки действительности сертификата подписи налогового органа устанавливается   с использованием программы настройки. Описание работы с программой настройки приведено в документе 227463.22312.020.И2.01.1-</w:t>
      </w:r>
      <w:r>
        <w:rPr>
          <w:rStyle w:val="ab"/>
        </w:rPr>
        <w:t>1.М-ЛУ «Руководство по установке и настройке».</w:t>
      </w:r>
      <w:r>
        <w:t xml:space="preserve"> </w:t>
      </w:r>
    </w:p>
  </w:footnote>
  <w:footnote w:id="6">
    <w:p w:rsidR="00CD4DEF" w:rsidRDefault="00CD4DEF" w:rsidP="00CC13B9">
      <w:pPr>
        <w:pStyle w:val="afa"/>
      </w:pPr>
      <w:r>
        <w:rPr>
          <w:rStyle w:val="afc"/>
        </w:rPr>
        <w:footnoteRef/>
      </w:r>
      <w:r>
        <w:t xml:space="preserve"> Описание работы с кросс-сертификатами приведено в документе </w:t>
      </w:r>
      <w:r>
        <w:rPr>
          <w:rStyle w:val="ab"/>
        </w:rPr>
        <w:t>227463.22312.020.И2.01.1-</w:t>
      </w:r>
      <w:r>
        <w:rPr>
          <w:rStyle w:val="ab"/>
        </w:rPr>
        <w:t>1.М-ЛУ «Руководство по установке и настройке».</w:t>
      </w:r>
    </w:p>
    <w:p w:rsidR="00CD4DEF" w:rsidRDefault="00CD4DEF" w:rsidP="00CC13B9">
      <w:pPr>
        <w:pStyle w:val="afa"/>
      </w:pPr>
    </w:p>
  </w:footnote>
  <w:footnote w:id="7">
    <w:p w:rsidR="00CD4DEF" w:rsidRDefault="00CD4DEF" w:rsidP="008B42E0">
      <w:pPr>
        <w:pStyle w:val="afa"/>
      </w:pPr>
      <w:r>
        <w:rPr>
          <w:rStyle w:val="afc"/>
        </w:rPr>
        <w:footnoteRef/>
      </w:r>
      <w:r>
        <w:t xml:space="preserve"> Для работы с локальным хранилищем необходимо в модуле настройки установить </w:t>
      </w:r>
      <w:r>
        <w:rPr>
          <w:rStyle w:val="43"/>
        </w:rPr>
        <w:t>параметр &lt;Использовать хранилище операционной системы&gt;.</w:t>
      </w:r>
      <w:r>
        <w:rPr>
          <w:rStyle w:val="ab"/>
        </w:rPr>
        <w:t xml:space="preserve"> Описание работы с программой настройки приведено в документе 227463.22312.020.И2.01.1-</w:t>
      </w:r>
      <w:r>
        <w:rPr>
          <w:rStyle w:val="ab"/>
        </w:rPr>
        <w:t>1.М-ЛУ «Руководство по установке и настройке».</w:t>
      </w:r>
    </w:p>
  </w:footnote>
  <w:footnote w:id="8">
    <w:p w:rsidR="00CD4DEF" w:rsidRDefault="00CD4DEF" w:rsidP="00073586">
      <w:pPr>
        <w:pStyle w:val="afa"/>
        <w:ind w:firstLine="0"/>
      </w:pPr>
      <w:r w:rsidRPr="00171C01">
        <w:rPr>
          <w:rStyle w:val="afc"/>
        </w:rPr>
        <w:footnoteRef/>
      </w:r>
      <w:r w:rsidRPr="00171C01">
        <w:t xml:space="preserve"> </w:t>
      </w:r>
      <w:r w:rsidRPr="00171C01">
        <w:rPr>
          <w:rStyle w:val="ab"/>
        </w:rPr>
        <w:t xml:space="preserve">Описание работы </w:t>
      </w:r>
      <w:r>
        <w:rPr>
          <w:rStyle w:val="ab"/>
        </w:rPr>
        <w:t xml:space="preserve">с рабочей директорией </w:t>
      </w:r>
      <w:r w:rsidRPr="00171C01">
        <w:rPr>
          <w:rStyle w:val="ab"/>
        </w:rPr>
        <w:t>приведено в документе «Руководство по установке и настройке».</w:t>
      </w:r>
    </w:p>
  </w:footnote>
  <w:footnote w:id="9">
    <w:p w:rsidR="00CD4DEF" w:rsidRDefault="00CD4DEF">
      <w:pPr>
        <w:pStyle w:val="afa"/>
      </w:pPr>
      <w:r>
        <w:rPr>
          <w:rStyle w:val="afc"/>
        </w:rPr>
        <w:footnoteRef/>
      </w:r>
      <w:r>
        <w:t xml:space="preserve"> Документ подписан 30.12.2010 г. Начальником управления информатизации ФНС России В.Г. Колесниковым и имеет рекомендательный характер. Опубликован на сайте ФНС России: http://www.nalog.ru/html/docs/treb1.doc.</w:t>
      </w:r>
    </w:p>
  </w:footnote>
  <w:footnote w:id="10">
    <w:p w:rsidR="00CD4DEF" w:rsidRDefault="00CD4DEF" w:rsidP="00485F86">
      <w:pPr>
        <w:pStyle w:val="afa"/>
      </w:pPr>
      <w:r>
        <w:rPr>
          <w:rStyle w:val="afc"/>
        </w:rPr>
        <w:footnoteRef/>
      </w:r>
      <w:r w:rsidRPr="00485F86">
        <w:rPr>
          <w:rStyle w:val="afc"/>
        </w:rPr>
        <w:t>,11</w:t>
      </w:r>
      <w:r>
        <w:t xml:space="preserve"> </w:t>
      </w:r>
      <w:r w:rsidRPr="00E4110D">
        <w:t xml:space="preserve">Возникает только </w:t>
      </w:r>
      <w:r>
        <w:t xml:space="preserve">при </w:t>
      </w:r>
      <w:r w:rsidRPr="00E4110D">
        <w:t>включенной опции "Проверка ЭП налогоплательщика"</w:t>
      </w:r>
      <w:r>
        <w:t xml:space="preserve"> в модуле настройки.</w:t>
      </w:r>
      <w:r w:rsidRPr="00E4110D">
        <w:rPr>
          <w:rStyle w:val="ab"/>
        </w:rPr>
        <w:t xml:space="preserve"> </w:t>
      </w:r>
      <w:r w:rsidRPr="00171C01">
        <w:rPr>
          <w:rStyle w:val="ab"/>
        </w:rPr>
        <w:t>Описание работы с программой настройки приведено в документе «Руководство по установке и настройке».</w:t>
      </w:r>
    </w:p>
    <w:p w:rsidR="00CD4DEF" w:rsidRDefault="00CD4DEF" w:rsidP="00485F86">
      <w:pPr>
        <w:pStyle w:val="afa"/>
      </w:pPr>
    </w:p>
  </w:footnote>
  <w:footnote w:id="11">
    <w:p w:rsidR="00CD4DEF" w:rsidRDefault="00CD4DEF">
      <w:pPr>
        <w:pStyle w:val="afa"/>
      </w:pPr>
    </w:p>
  </w:footnote>
  <w:footnote w:id="12">
    <w:p w:rsidR="00CD4DEF" w:rsidRDefault="00CD4DEF" w:rsidP="00250594">
      <w:pPr>
        <w:pStyle w:val="afa"/>
      </w:pPr>
      <w:r>
        <w:rPr>
          <w:rStyle w:val="afc"/>
        </w:rPr>
        <w:footnoteRef/>
      </w:r>
      <w:r>
        <w:t xml:space="preserve"> </w:t>
      </w:r>
      <w:r w:rsidRPr="00E4110D">
        <w:t xml:space="preserve">Возникает только </w:t>
      </w:r>
      <w:r>
        <w:t xml:space="preserve">при </w:t>
      </w:r>
      <w:r w:rsidRPr="00E4110D">
        <w:t xml:space="preserve"> включенной опции "Проверка ЭП налогоплательщика"</w:t>
      </w:r>
      <w:r>
        <w:t xml:space="preserve"> в модуле настройки.</w:t>
      </w:r>
      <w:r w:rsidRPr="00E4110D">
        <w:rPr>
          <w:rStyle w:val="ab"/>
        </w:rPr>
        <w:t xml:space="preserve"> </w:t>
      </w:r>
      <w:r w:rsidRPr="00171C01">
        <w:rPr>
          <w:rStyle w:val="ab"/>
        </w:rPr>
        <w:t>Описание работы с программой настройки приведено в документе «Руководство по установке и настройке».</w:t>
      </w:r>
    </w:p>
    <w:p w:rsidR="00CD4DEF" w:rsidRDefault="00CD4DEF" w:rsidP="00250594">
      <w:pPr>
        <w:pStyle w:val="afa"/>
      </w:pPr>
    </w:p>
  </w:footnote>
  <w:footnote w:id="13">
    <w:p w:rsidR="00CD4DEF" w:rsidRDefault="00CD4DEF" w:rsidP="008305AF">
      <w:pPr>
        <w:pStyle w:val="afa"/>
      </w:pPr>
      <w:r>
        <w:rPr>
          <w:rStyle w:val="afc"/>
        </w:rPr>
        <w:footnoteRef/>
      </w:r>
      <w:r>
        <w:t xml:space="preserve"> </w:t>
      </w:r>
      <w:r w:rsidRPr="00E4110D">
        <w:t xml:space="preserve">Возникает только </w:t>
      </w:r>
      <w:r>
        <w:t>при</w:t>
      </w:r>
      <w:r w:rsidRPr="00E4110D">
        <w:t xml:space="preserve"> включенной опции "Проверка ЭП налогоплательщика"</w:t>
      </w:r>
      <w:r>
        <w:t xml:space="preserve"> в модуле настройки.</w:t>
      </w:r>
      <w:r w:rsidRPr="00E4110D">
        <w:rPr>
          <w:rStyle w:val="ab"/>
        </w:rPr>
        <w:t xml:space="preserve"> </w:t>
      </w:r>
      <w:r w:rsidRPr="00171C01">
        <w:rPr>
          <w:rStyle w:val="ab"/>
        </w:rPr>
        <w:t>Описание работы с программой настройки приведено в документе «Руководство по установке и настройке».</w:t>
      </w:r>
    </w:p>
    <w:p w:rsidR="00CD4DEF" w:rsidRDefault="00CD4DEF" w:rsidP="008305AF">
      <w:pPr>
        <w:pStyle w:val="afa"/>
      </w:pPr>
    </w:p>
  </w:footnote>
  <w:footnote w:id="14">
    <w:p w:rsidR="00CD4DEF" w:rsidRDefault="00CD4DEF" w:rsidP="008305AF">
      <w:pPr>
        <w:pStyle w:val="afa"/>
      </w:pPr>
      <w:r>
        <w:rPr>
          <w:rStyle w:val="afc"/>
        </w:rPr>
        <w:footnoteRef/>
      </w:r>
      <w:r w:rsidRPr="008305AF">
        <w:rPr>
          <w:rStyle w:val="afc"/>
        </w:rPr>
        <w:t>, 16</w:t>
      </w:r>
      <w:r>
        <w:t xml:space="preserve"> </w:t>
      </w:r>
      <w:r w:rsidRPr="00E4110D">
        <w:t xml:space="preserve">Возникает только </w:t>
      </w:r>
      <w:r>
        <w:t xml:space="preserve">при </w:t>
      </w:r>
      <w:r w:rsidRPr="00E4110D">
        <w:t>включенной опции "Проверка ЭП налогоплательщика"</w:t>
      </w:r>
      <w:r>
        <w:t xml:space="preserve"> в модуле настройки.</w:t>
      </w:r>
      <w:r w:rsidRPr="00E4110D">
        <w:rPr>
          <w:rStyle w:val="ab"/>
        </w:rPr>
        <w:t xml:space="preserve"> </w:t>
      </w:r>
      <w:r w:rsidRPr="00171C01">
        <w:rPr>
          <w:rStyle w:val="ab"/>
        </w:rPr>
        <w:t>Описание работы с программой настройки приведено в документе «Руководство по установке и настройке».</w:t>
      </w:r>
    </w:p>
    <w:p w:rsidR="00CD4DEF" w:rsidRDefault="00CD4DEF" w:rsidP="008305AF">
      <w:pPr>
        <w:pStyle w:val="afa"/>
      </w:pPr>
    </w:p>
  </w:footnote>
  <w:footnote w:id="15">
    <w:p w:rsidR="00CD4DEF" w:rsidRDefault="00CD4DEF">
      <w:pPr>
        <w:pStyle w:val="afa"/>
      </w:pPr>
    </w:p>
  </w:footnote>
  <w:footnote w:id="16">
    <w:p w:rsidR="00CD4DEF" w:rsidRDefault="00CD4DEF" w:rsidP="008305AF">
      <w:pPr>
        <w:pStyle w:val="afa"/>
      </w:pPr>
      <w:r>
        <w:rPr>
          <w:rStyle w:val="afc"/>
        </w:rPr>
        <w:footnoteRef/>
      </w:r>
      <w:r>
        <w:t xml:space="preserve"> </w:t>
      </w:r>
      <w:r w:rsidRPr="00E4110D">
        <w:t xml:space="preserve">Возникает только </w:t>
      </w:r>
      <w:r>
        <w:t xml:space="preserve">при </w:t>
      </w:r>
      <w:r w:rsidRPr="00E4110D">
        <w:t xml:space="preserve"> включенной опции "Проверка ЭП налогоплательщика"</w:t>
      </w:r>
      <w:r>
        <w:t xml:space="preserve"> в модуле настройки.</w:t>
      </w:r>
      <w:r w:rsidRPr="00E4110D">
        <w:rPr>
          <w:rStyle w:val="ab"/>
        </w:rPr>
        <w:t xml:space="preserve"> </w:t>
      </w:r>
      <w:r w:rsidRPr="00171C01">
        <w:rPr>
          <w:rStyle w:val="ab"/>
        </w:rPr>
        <w:t>Описание работы с программой настройки приведено в документе «Руководство по установке и настройке».</w:t>
      </w:r>
    </w:p>
    <w:p w:rsidR="00CD4DEF" w:rsidRDefault="00CD4DEF" w:rsidP="008305AF">
      <w:pPr>
        <w:pStyle w:val="afa"/>
      </w:pPr>
    </w:p>
  </w:footnote>
  <w:footnote w:id="17">
    <w:p w:rsidR="00CD4DEF" w:rsidRDefault="00CD4DEF" w:rsidP="00DA40E9">
      <w:pPr>
        <w:pStyle w:val="afa"/>
        <w:ind w:firstLine="720"/>
      </w:pPr>
      <w:r>
        <w:rPr>
          <w:rStyle w:val="afc"/>
        </w:rPr>
        <w:footnoteRef/>
      </w:r>
      <w:r>
        <w:t> При визуализации документа в а</w:t>
      </w:r>
      <w:r w:rsidRPr="008A0DD5">
        <w:t>рхив</w:t>
      </w:r>
      <w:r>
        <w:t>е (</w:t>
      </w:r>
      <w:r w:rsidRPr="002F79BF">
        <w:t>zip</w:t>
      </w:r>
      <w:r>
        <w:noBreakHyphen/>
        <w:t>файла) предполагается, что архив содержит необходимый для визуализации и проверки подлинности документа набор файлов.</w:t>
      </w:r>
    </w:p>
  </w:footnote>
  <w:footnote w:id="18">
    <w:p w:rsidR="00CD4DEF" w:rsidRDefault="00CD4DEF" w:rsidP="00DA40E9">
      <w:pPr>
        <w:pStyle w:val="afa"/>
        <w:ind w:firstLine="720"/>
      </w:pPr>
      <w:r>
        <w:rPr>
          <w:rStyle w:val="afc"/>
        </w:rPr>
        <w:footnoteRef/>
      </w:r>
      <w:r>
        <w:t> При визуализации отдельного документа (</w:t>
      </w:r>
      <w:r w:rsidRPr="008A0DD5">
        <w:t>xml</w:t>
      </w:r>
      <w:r w:rsidRPr="008A0DD5">
        <w:noBreakHyphen/>
        <w:t>файла</w:t>
      </w:r>
      <w:r>
        <w:t>) предполагается, что по его местоположению находится необходимый для проверки подлинности этого документа набор файлов.</w:t>
      </w:r>
    </w:p>
  </w:footnote>
  <w:footnote w:id="19">
    <w:p w:rsidR="00CD4DEF" w:rsidRDefault="00CD4DEF">
      <w:pPr>
        <w:pStyle w:val="afa"/>
      </w:pPr>
      <w:r>
        <w:rPr>
          <w:rStyle w:val="afc"/>
        </w:rPr>
        <w:footnoteRef/>
      </w:r>
      <w:r>
        <w:t xml:space="preserve"> Документ подписан 30.12.2010 г. Начальником управления информатизации ФНС России В.Г. Колесниковым и имеет рекомендательный характер. Опубликован на сайте ФНС России: http://www.nalog.ru/html/docs/treb1.doc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3E380E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38E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E0108E"/>
    <w:multiLevelType w:val="hybridMultilevel"/>
    <w:tmpl w:val="904C5AC4"/>
    <w:lvl w:ilvl="0" w:tplc="FFFFFFFF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4448D"/>
    <w:multiLevelType w:val="hybridMultilevel"/>
    <w:tmpl w:val="338AAF9E"/>
    <w:lvl w:ilvl="0" w:tplc="69DEE33C">
      <w:start w:val="1"/>
      <w:numFmt w:val="decimal"/>
      <w:lvlText w:val="%1."/>
      <w:lvlJc w:val="left"/>
      <w:pPr>
        <w:ind w:left="927" w:hanging="360"/>
      </w:pPr>
      <w:rPr>
        <w:rFonts w:eastAsia="ＭＳ 明朝 (Основной т・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16F7244"/>
    <w:multiLevelType w:val="multilevel"/>
    <w:tmpl w:val="D7F460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0477EB"/>
    <w:multiLevelType w:val="hybridMultilevel"/>
    <w:tmpl w:val="98FEB864"/>
    <w:lvl w:ilvl="0" w:tplc="8BE07A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BB3686"/>
    <w:multiLevelType w:val="hybridMultilevel"/>
    <w:tmpl w:val="C6A2B1D2"/>
    <w:lvl w:ilvl="0" w:tplc="04190001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23140"/>
    <w:multiLevelType w:val="hybridMultilevel"/>
    <w:tmpl w:val="3E3AC2EA"/>
    <w:lvl w:ilvl="0" w:tplc="E30E2A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CF6659"/>
    <w:multiLevelType w:val="hybridMultilevel"/>
    <w:tmpl w:val="3EE4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FE43B6"/>
    <w:multiLevelType w:val="hybridMultilevel"/>
    <w:tmpl w:val="99B64A1A"/>
    <w:lvl w:ilvl="0" w:tplc="FF5A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F351D"/>
    <w:multiLevelType w:val="hybridMultilevel"/>
    <w:tmpl w:val="CE866E48"/>
    <w:lvl w:ilvl="0" w:tplc="3CDC33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71470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9C669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5FC320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B81691F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608283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F74473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14202B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106222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EB02F3F"/>
    <w:multiLevelType w:val="hybridMultilevel"/>
    <w:tmpl w:val="928452A4"/>
    <w:lvl w:ilvl="0" w:tplc="04190011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8C1947"/>
    <w:multiLevelType w:val="hybridMultilevel"/>
    <w:tmpl w:val="F558F72C"/>
    <w:lvl w:ilvl="0" w:tplc="E30E2A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6203BA"/>
    <w:multiLevelType w:val="hybridMultilevel"/>
    <w:tmpl w:val="3A88CB1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B0524C"/>
    <w:multiLevelType w:val="hybridMultilevel"/>
    <w:tmpl w:val="861E95EC"/>
    <w:lvl w:ilvl="0" w:tplc="84122F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916C8E"/>
    <w:multiLevelType w:val="hybridMultilevel"/>
    <w:tmpl w:val="9B767B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762163"/>
    <w:multiLevelType w:val="singleLevel"/>
    <w:tmpl w:val="79D2F582"/>
    <w:lvl w:ilvl="0">
      <w:start w:val="1"/>
      <w:numFmt w:val="bullet"/>
      <w:pStyle w:val="a"/>
      <w:lvlText w:val=""/>
      <w:lvlJc w:val="left"/>
      <w:pPr>
        <w:tabs>
          <w:tab w:val="num" w:pos="794"/>
        </w:tabs>
        <w:ind w:left="794" w:hanging="380"/>
      </w:pPr>
      <w:rPr>
        <w:rFonts w:ascii="Symbol" w:hAnsi="Symbol" w:hint="default"/>
      </w:rPr>
    </w:lvl>
  </w:abstractNum>
  <w:abstractNum w:abstractNumId="17" w15:restartNumberingAfterBreak="0">
    <w:nsid w:val="66307ABF"/>
    <w:multiLevelType w:val="hybridMultilevel"/>
    <w:tmpl w:val="888CD8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8E13BD"/>
    <w:multiLevelType w:val="hybridMultilevel"/>
    <w:tmpl w:val="DD2099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0D033E2"/>
    <w:multiLevelType w:val="multilevel"/>
    <w:tmpl w:val="D3480F8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E37DDB"/>
    <w:multiLevelType w:val="hybridMultilevel"/>
    <w:tmpl w:val="84703108"/>
    <w:lvl w:ilvl="0" w:tplc="0C0EDC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B2F0059"/>
    <w:multiLevelType w:val="hybridMultilevel"/>
    <w:tmpl w:val="FF8423B0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BAD6A0B"/>
    <w:multiLevelType w:val="hybridMultilevel"/>
    <w:tmpl w:val="D086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19"/>
  </w:num>
  <w:num w:numId="23">
    <w:abstractNumId w:val="13"/>
  </w:num>
  <w:num w:numId="24">
    <w:abstractNumId w:val="6"/>
  </w:num>
  <w:num w:numId="25">
    <w:abstractNumId w:val="11"/>
  </w:num>
  <w:num w:numId="26">
    <w:abstractNumId w:val="2"/>
  </w:num>
  <w:num w:numId="27">
    <w:abstractNumId w:val="16"/>
  </w:num>
  <w:num w:numId="28">
    <w:abstractNumId w:val="18"/>
  </w:num>
  <w:num w:numId="29">
    <w:abstractNumId w:val="10"/>
  </w:num>
  <w:num w:numId="30">
    <w:abstractNumId w:val="9"/>
  </w:num>
  <w:num w:numId="31">
    <w:abstractNumId w:val="21"/>
  </w:num>
  <w:num w:numId="32">
    <w:abstractNumId w:val="14"/>
  </w:num>
  <w:num w:numId="33">
    <w:abstractNumId w:val="12"/>
  </w:num>
  <w:num w:numId="34">
    <w:abstractNumId w:val="7"/>
  </w:num>
  <w:num w:numId="35">
    <w:abstractNumId w:val="20"/>
  </w:num>
  <w:num w:numId="36">
    <w:abstractNumId w:val="17"/>
  </w:num>
  <w:num w:numId="37">
    <w:abstractNumId w:val="5"/>
  </w:num>
  <w:num w:numId="38">
    <w:abstractNumId w:val="22"/>
  </w:num>
  <w:num w:numId="39">
    <w:abstractNumId w:val="8"/>
  </w:num>
  <w:num w:numId="40">
    <w:abstractNumId w:val="3"/>
  </w:num>
  <w:num w:numId="41">
    <w:abstractNumId w:val="4"/>
  </w:num>
  <w:num w:numId="4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84"/>
    <w:rsid w:val="000051AC"/>
    <w:rsid w:val="00006308"/>
    <w:rsid w:val="00014E3D"/>
    <w:rsid w:val="00015671"/>
    <w:rsid w:val="00015845"/>
    <w:rsid w:val="00015EB5"/>
    <w:rsid w:val="00016F92"/>
    <w:rsid w:val="00021A6F"/>
    <w:rsid w:val="00023B0B"/>
    <w:rsid w:val="000243A1"/>
    <w:rsid w:val="000259E7"/>
    <w:rsid w:val="00025BC4"/>
    <w:rsid w:val="00026AC4"/>
    <w:rsid w:val="00031ADE"/>
    <w:rsid w:val="00034D67"/>
    <w:rsid w:val="0003559A"/>
    <w:rsid w:val="00037E83"/>
    <w:rsid w:val="00041084"/>
    <w:rsid w:val="00042329"/>
    <w:rsid w:val="000427EB"/>
    <w:rsid w:val="000443AA"/>
    <w:rsid w:val="000459E0"/>
    <w:rsid w:val="00045FBA"/>
    <w:rsid w:val="00056173"/>
    <w:rsid w:val="00056399"/>
    <w:rsid w:val="00061133"/>
    <w:rsid w:val="000641D7"/>
    <w:rsid w:val="0006619A"/>
    <w:rsid w:val="00073586"/>
    <w:rsid w:val="00074041"/>
    <w:rsid w:val="000752C0"/>
    <w:rsid w:val="00076C7C"/>
    <w:rsid w:val="00077C0D"/>
    <w:rsid w:val="000801F0"/>
    <w:rsid w:val="00081C6B"/>
    <w:rsid w:val="0008534C"/>
    <w:rsid w:val="00085949"/>
    <w:rsid w:val="00087F21"/>
    <w:rsid w:val="00091DD4"/>
    <w:rsid w:val="0009223C"/>
    <w:rsid w:val="000932DC"/>
    <w:rsid w:val="00093670"/>
    <w:rsid w:val="00094C19"/>
    <w:rsid w:val="00096F22"/>
    <w:rsid w:val="0009718F"/>
    <w:rsid w:val="000A0989"/>
    <w:rsid w:val="000A37C0"/>
    <w:rsid w:val="000A4059"/>
    <w:rsid w:val="000A65C4"/>
    <w:rsid w:val="000A755C"/>
    <w:rsid w:val="000A7BAB"/>
    <w:rsid w:val="000B116B"/>
    <w:rsid w:val="000B5E3D"/>
    <w:rsid w:val="000B5F4F"/>
    <w:rsid w:val="000C252A"/>
    <w:rsid w:val="000C3DF3"/>
    <w:rsid w:val="000C4145"/>
    <w:rsid w:val="000C57F2"/>
    <w:rsid w:val="000C7576"/>
    <w:rsid w:val="000D2406"/>
    <w:rsid w:val="000D4EE4"/>
    <w:rsid w:val="000D7916"/>
    <w:rsid w:val="000D7FA4"/>
    <w:rsid w:val="000E2860"/>
    <w:rsid w:val="000E38D5"/>
    <w:rsid w:val="000E5B82"/>
    <w:rsid w:val="000E6069"/>
    <w:rsid w:val="000F04A5"/>
    <w:rsid w:val="000F23FB"/>
    <w:rsid w:val="000F479F"/>
    <w:rsid w:val="000F52C7"/>
    <w:rsid w:val="000F5CF1"/>
    <w:rsid w:val="000F6617"/>
    <w:rsid w:val="0010006E"/>
    <w:rsid w:val="001014F2"/>
    <w:rsid w:val="00101EF4"/>
    <w:rsid w:val="001028C0"/>
    <w:rsid w:val="00104E5A"/>
    <w:rsid w:val="0010580A"/>
    <w:rsid w:val="001071AC"/>
    <w:rsid w:val="00110F14"/>
    <w:rsid w:val="00111005"/>
    <w:rsid w:val="00112B8B"/>
    <w:rsid w:val="00113259"/>
    <w:rsid w:val="00115B06"/>
    <w:rsid w:val="00117049"/>
    <w:rsid w:val="00120666"/>
    <w:rsid w:val="001219DE"/>
    <w:rsid w:val="00123A56"/>
    <w:rsid w:val="00123C3D"/>
    <w:rsid w:val="00130BD8"/>
    <w:rsid w:val="001318C4"/>
    <w:rsid w:val="00131AAC"/>
    <w:rsid w:val="00134B0E"/>
    <w:rsid w:val="00140FB1"/>
    <w:rsid w:val="00141646"/>
    <w:rsid w:val="00141D90"/>
    <w:rsid w:val="001428D4"/>
    <w:rsid w:val="001435CC"/>
    <w:rsid w:val="00144EB9"/>
    <w:rsid w:val="001523C4"/>
    <w:rsid w:val="00154DFC"/>
    <w:rsid w:val="001564F6"/>
    <w:rsid w:val="00156BEE"/>
    <w:rsid w:val="00157348"/>
    <w:rsid w:val="00157EA4"/>
    <w:rsid w:val="001621E0"/>
    <w:rsid w:val="00163B38"/>
    <w:rsid w:val="00164B17"/>
    <w:rsid w:val="00165566"/>
    <w:rsid w:val="00165F46"/>
    <w:rsid w:val="00166627"/>
    <w:rsid w:val="00167E47"/>
    <w:rsid w:val="00171C01"/>
    <w:rsid w:val="001731DC"/>
    <w:rsid w:val="00174AAA"/>
    <w:rsid w:val="001759DC"/>
    <w:rsid w:val="001771BA"/>
    <w:rsid w:val="00177D03"/>
    <w:rsid w:val="001803F0"/>
    <w:rsid w:val="00180A5B"/>
    <w:rsid w:val="00181D6F"/>
    <w:rsid w:val="0018347E"/>
    <w:rsid w:val="00183B5E"/>
    <w:rsid w:val="001843D9"/>
    <w:rsid w:val="00184536"/>
    <w:rsid w:val="00185084"/>
    <w:rsid w:val="001850F8"/>
    <w:rsid w:val="00186E9C"/>
    <w:rsid w:val="00190B78"/>
    <w:rsid w:val="00192DC4"/>
    <w:rsid w:val="0019528B"/>
    <w:rsid w:val="00195686"/>
    <w:rsid w:val="00195C06"/>
    <w:rsid w:val="00195F18"/>
    <w:rsid w:val="00195FFC"/>
    <w:rsid w:val="001968E5"/>
    <w:rsid w:val="00196AA6"/>
    <w:rsid w:val="001A1423"/>
    <w:rsid w:val="001A3DBA"/>
    <w:rsid w:val="001A42CB"/>
    <w:rsid w:val="001A47B8"/>
    <w:rsid w:val="001A5A9D"/>
    <w:rsid w:val="001B0412"/>
    <w:rsid w:val="001B1EA8"/>
    <w:rsid w:val="001B26DE"/>
    <w:rsid w:val="001B48AF"/>
    <w:rsid w:val="001B6023"/>
    <w:rsid w:val="001B66E5"/>
    <w:rsid w:val="001B6930"/>
    <w:rsid w:val="001B7C4A"/>
    <w:rsid w:val="001C01EF"/>
    <w:rsid w:val="001C16E6"/>
    <w:rsid w:val="001C52D2"/>
    <w:rsid w:val="001C6A63"/>
    <w:rsid w:val="001C75AF"/>
    <w:rsid w:val="001D09D6"/>
    <w:rsid w:val="001D0ABC"/>
    <w:rsid w:val="001D47FA"/>
    <w:rsid w:val="001D7C02"/>
    <w:rsid w:val="001E0226"/>
    <w:rsid w:val="001E1610"/>
    <w:rsid w:val="001E1C56"/>
    <w:rsid w:val="001E2F4B"/>
    <w:rsid w:val="001E4E67"/>
    <w:rsid w:val="001E6D2C"/>
    <w:rsid w:val="001F04A0"/>
    <w:rsid w:val="001F2145"/>
    <w:rsid w:val="001F232E"/>
    <w:rsid w:val="001F2F33"/>
    <w:rsid w:val="001F3394"/>
    <w:rsid w:val="001F5683"/>
    <w:rsid w:val="001F62E5"/>
    <w:rsid w:val="00202507"/>
    <w:rsid w:val="002031E8"/>
    <w:rsid w:val="0020405D"/>
    <w:rsid w:val="00204304"/>
    <w:rsid w:val="002102C0"/>
    <w:rsid w:val="002107AD"/>
    <w:rsid w:val="00212103"/>
    <w:rsid w:val="002127F0"/>
    <w:rsid w:val="00213359"/>
    <w:rsid w:val="00213E45"/>
    <w:rsid w:val="00214E73"/>
    <w:rsid w:val="002166E0"/>
    <w:rsid w:val="00216F91"/>
    <w:rsid w:val="002179B0"/>
    <w:rsid w:val="002202A1"/>
    <w:rsid w:val="0022138A"/>
    <w:rsid w:val="00221CD0"/>
    <w:rsid w:val="00221D32"/>
    <w:rsid w:val="0022251B"/>
    <w:rsid w:val="00223279"/>
    <w:rsid w:val="00224CDC"/>
    <w:rsid w:val="00225692"/>
    <w:rsid w:val="00226F72"/>
    <w:rsid w:val="00230702"/>
    <w:rsid w:val="00231CF8"/>
    <w:rsid w:val="002352FD"/>
    <w:rsid w:val="002379C1"/>
    <w:rsid w:val="00237E0B"/>
    <w:rsid w:val="00241A4C"/>
    <w:rsid w:val="00241DCC"/>
    <w:rsid w:val="00242892"/>
    <w:rsid w:val="00242C60"/>
    <w:rsid w:val="0024333B"/>
    <w:rsid w:val="002451D4"/>
    <w:rsid w:val="002477F3"/>
    <w:rsid w:val="00250594"/>
    <w:rsid w:val="00252446"/>
    <w:rsid w:val="00253160"/>
    <w:rsid w:val="00253D53"/>
    <w:rsid w:val="002563D8"/>
    <w:rsid w:val="0025648C"/>
    <w:rsid w:val="00257629"/>
    <w:rsid w:val="00257672"/>
    <w:rsid w:val="002612E8"/>
    <w:rsid w:val="00262C37"/>
    <w:rsid w:val="002633D9"/>
    <w:rsid w:val="00264113"/>
    <w:rsid w:val="00264119"/>
    <w:rsid w:val="00264E7F"/>
    <w:rsid w:val="002652DC"/>
    <w:rsid w:val="002660F3"/>
    <w:rsid w:val="00270879"/>
    <w:rsid w:val="00271BDC"/>
    <w:rsid w:val="002739EF"/>
    <w:rsid w:val="00274E19"/>
    <w:rsid w:val="0027781F"/>
    <w:rsid w:val="002847D5"/>
    <w:rsid w:val="00286437"/>
    <w:rsid w:val="00286444"/>
    <w:rsid w:val="00290E7E"/>
    <w:rsid w:val="0029265C"/>
    <w:rsid w:val="00293B8D"/>
    <w:rsid w:val="00294F30"/>
    <w:rsid w:val="002958DE"/>
    <w:rsid w:val="00295CDF"/>
    <w:rsid w:val="00295D84"/>
    <w:rsid w:val="00297C2D"/>
    <w:rsid w:val="002A0D20"/>
    <w:rsid w:val="002A1FB0"/>
    <w:rsid w:val="002A6A5D"/>
    <w:rsid w:val="002A7C6B"/>
    <w:rsid w:val="002B1138"/>
    <w:rsid w:val="002B2D2E"/>
    <w:rsid w:val="002B4993"/>
    <w:rsid w:val="002B4D4E"/>
    <w:rsid w:val="002B6293"/>
    <w:rsid w:val="002B65BC"/>
    <w:rsid w:val="002B6FC9"/>
    <w:rsid w:val="002C0683"/>
    <w:rsid w:val="002C0726"/>
    <w:rsid w:val="002C124C"/>
    <w:rsid w:val="002C2ED4"/>
    <w:rsid w:val="002C357E"/>
    <w:rsid w:val="002C3689"/>
    <w:rsid w:val="002C4E02"/>
    <w:rsid w:val="002C580A"/>
    <w:rsid w:val="002C5C5A"/>
    <w:rsid w:val="002C66B0"/>
    <w:rsid w:val="002D048A"/>
    <w:rsid w:val="002D0E52"/>
    <w:rsid w:val="002D0EE3"/>
    <w:rsid w:val="002D167A"/>
    <w:rsid w:val="002D181B"/>
    <w:rsid w:val="002D231A"/>
    <w:rsid w:val="002D5351"/>
    <w:rsid w:val="002D66C0"/>
    <w:rsid w:val="002E00C9"/>
    <w:rsid w:val="002E0D85"/>
    <w:rsid w:val="002E1B88"/>
    <w:rsid w:val="002E3633"/>
    <w:rsid w:val="002E3E63"/>
    <w:rsid w:val="002E4936"/>
    <w:rsid w:val="002E5A2F"/>
    <w:rsid w:val="002E797A"/>
    <w:rsid w:val="002F4511"/>
    <w:rsid w:val="002F77A3"/>
    <w:rsid w:val="002F79BF"/>
    <w:rsid w:val="002F7A50"/>
    <w:rsid w:val="002F7BC7"/>
    <w:rsid w:val="00304059"/>
    <w:rsid w:val="00305509"/>
    <w:rsid w:val="0030624E"/>
    <w:rsid w:val="0030682D"/>
    <w:rsid w:val="00307477"/>
    <w:rsid w:val="003079E1"/>
    <w:rsid w:val="00310DDC"/>
    <w:rsid w:val="00311385"/>
    <w:rsid w:val="00313F16"/>
    <w:rsid w:val="0031529B"/>
    <w:rsid w:val="00315931"/>
    <w:rsid w:val="00316176"/>
    <w:rsid w:val="003167A5"/>
    <w:rsid w:val="00316BC5"/>
    <w:rsid w:val="00317D16"/>
    <w:rsid w:val="00320BC6"/>
    <w:rsid w:val="00320D28"/>
    <w:rsid w:val="003217BC"/>
    <w:rsid w:val="00325FE9"/>
    <w:rsid w:val="00330562"/>
    <w:rsid w:val="00331AF0"/>
    <w:rsid w:val="00333E0B"/>
    <w:rsid w:val="00343D29"/>
    <w:rsid w:val="003443EF"/>
    <w:rsid w:val="003444FD"/>
    <w:rsid w:val="00346DCB"/>
    <w:rsid w:val="00347EE4"/>
    <w:rsid w:val="0035323C"/>
    <w:rsid w:val="00353307"/>
    <w:rsid w:val="00353D58"/>
    <w:rsid w:val="00353F73"/>
    <w:rsid w:val="00354DB5"/>
    <w:rsid w:val="0035668E"/>
    <w:rsid w:val="00356E18"/>
    <w:rsid w:val="00356F2C"/>
    <w:rsid w:val="00360B67"/>
    <w:rsid w:val="00360DCD"/>
    <w:rsid w:val="0036141C"/>
    <w:rsid w:val="00361FCF"/>
    <w:rsid w:val="0036357E"/>
    <w:rsid w:val="00364AF7"/>
    <w:rsid w:val="0036708E"/>
    <w:rsid w:val="0036793A"/>
    <w:rsid w:val="00370A00"/>
    <w:rsid w:val="00370CA4"/>
    <w:rsid w:val="00370E41"/>
    <w:rsid w:val="00370F62"/>
    <w:rsid w:val="00371AD0"/>
    <w:rsid w:val="00371D83"/>
    <w:rsid w:val="0037371C"/>
    <w:rsid w:val="00380811"/>
    <w:rsid w:val="00380FAA"/>
    <w:rsid w:val="003816C2"/>
    <w:rsid w:val="00382EC0"/>
    <w:rsid w:val="00384316"/>
    <w:rsid w:val="0038437B"/>
    <w:rsid w:val="003843A5"/>
    <w:rsid w:val="003858D5"/>
    <w:rsid w:val="0038739A"/>
    <w:rsid w:val="0039104F"/>
    <w:rsid w:val="00392DF7"/>
    <w:rsid w:val="00396A55"/>
    <w:rsid w:val="003A3603"/>
    <w:rsid w:val="003A4316"/>
    <w:rsid w:val="003A4EAD"/>
    <w:rsid w:val="003A5415"/>
    <w:rsid w:val="003B35D3"/>
    <w:rsid w:val="003B57BE"/>
    <w:rsid w:val="003C157B"/>
    <w:rsid w:val="003C2270"/>
    <w:rsid w:val="003C2323"/>
    <w:rsid w:val="003C4675"/>
    <w:rsid w:val="003C512B"/>
    <w:rsid w:val="003C540C"/>
    <w:rsid w:val="003C6261"/>
    <w:rsid w:val="003C6813"/>
    <w:rsid w:val="003C69F8"/>
    <w:rsid w:val="003D1B2C"/>
    <w:rsid w:val="003D1CA4"/>
    <w:rsid w:val="003D35CD"/>
    <w:rsid w:val="003D3622"/>
    <w:rsid w:val="003D3667"/>
    <w:rsid w:val="003D770F"/>
    <w:rsid w:val="003E10C3"/>
    <w:rsid w:val="003E14CB"/>
    <w:rsid w:val="003E2249"/>
    <w:rsid w:val="003E3D10"/>
    <w:rsid w:val="003E44A0"/>
    <w:rsid w:val="003E51EB"/>
    <w:rsid w:val="003E51F2"/>
    <w:rsid w:val="003E6DCE"/>
    <w:rsid w:val="003E6EE8"/>
    <w:rsid w:val="003F00AF"/>
    <w:rsid w:val="003F1706"/>
    <w:rsid w:val="003F2049"/>
    <w:rsid w:val="003F3C44"/>
    <w:rsid w:val="003F5367"/>
    <w:rsid w:val="00400A77"/>
    <w:rsid w:val="00400CDD"/>
    <w:rsid w:val="004022B4"/>
    <w:rsid w:val="0040356A"/>
    <w:rsid w:val="00403FCF"/>
    <w:rsid w:val="00404466"/>
    <w:rsid w:val="00406184"/>
    <w:rsid w:val="00407BB2"/>
    <w:rsid w:val="00410279"/>
    <w:rsid w:val="00413F06"/>
    <w:rsid w:val="0041432E"/>
    <w:rsid w:val="0041658D"/>
    <w:rsid w:val="00416D74"/>
    <w:rsid w:val="004216D9"/>
    <w:rsid w:val="00423D10"/>
    <w:rsid w:val="0042579F"/>
    <w:rsid w:val="0042677C"/>
    <w:rsid w:val="00427243"/>
    <w:rsid w:val="00427796"/>
    <w:rsid w:val="00427BFC"/>
    <w:rsid w:val="00432086"/>
    <w:rsid w:val="00433E2E"/>
    <w:rsid w:val="00435F8D"/>
    <w:rsid w:val="004372F5"/>
    <w:rsid w:val="004404D8"/>
    <w:rsid w:val="00441279"/>
    <w:rsid w:val="004430A6"/>
    <w:rsid w:val="004434B8"/>
    <w:rsid w:val="004441ED"/>
    <w:rsid w:val="004450BD"/>
    <w:rsid w:val="00446B1E"/>
    <w:rsid w:val="004513D9"/>
    <w:rsid w:val="00451A39"/>
    <w:rsid w:val="004525C3"/>
    <w:rsid w:val="0045377A"/>
    <w:rsid w:val="00455488"/>
    <w:rsid w:val="00457077"/>
    <w:rsid w:val="004579F1"/>
    <w:rsid w:val="00461CBB"/>
    <w:rsid w:val="00462301"/>
    <w:rsid w:val="00462729"/>
    <w:rsid w:val="0046342B"/>
    <w:rsid w:val="00463AC1"/>
    <w:rsid w:val="00463B6A"/>
    <w:rsid w:val="00463DB9"/>
    <w:rsid w:val="004666A5"/>
    <w:rsid w:val="004673BF"/>
    <w:rsid w:val="00471319"/>
    <w:rsid w:val="00471C4D"/>
    <w:rsid w:val="00471E38"/>
    <w:rsid w:val="0047393B"/>
    <w:rsid w:val="00473D71"/>
    <w:rsid w:val="00473FA5"/>
    <w:rsid w:val="00474675"/>
    <w:rsid w:val="00474E7C"/>
    <w:rsid w:val="00475028"/>
    <w:rsid w:val="0047764B"/>
    <w:rsid w:val="00480096"/>
    <w:rsid w:val="004811FC"/>
    <w:rsid w:val="00481360"/>
    <w:rsid w:val="00481839"/>
    <w:rsid w:val="0048187D"/>
    <w:rsid w:val="00482122"/>
    <w:rsid w:val="004825D1"/>
    <w:rsid w:val="00482E71"/>
    <w:rsid w:val="0048443B"/>
    <w:rsid w:val="00485F86"/>
    <w:rsid w:val="00486820"/>
    <w:rsid w:val="00487B9B"/>
    <w:rsid w:val="00492C9F"/>
    <w:rsid w:val="0049540B"/>
    <w:rsid w:val="00496F6E"/>
    <w:rsid w:val="00497F27"/>
    <w:rsid w:val="004A2E0A"/>
    <w:rsid w:val="004A3E78"/>
    <w:rsid w:val="004A3EC5"/>
    <w:rsid w:val="004A664D"/>
    <w:rsid w:val="004A76BC"/>
    <w:rsid w:val="004A7D1D"/>
    <w:rsid w:val="004A7ECC"/>
    <w:rsid w:val="004B03DA"/>
    <w:rsid w:val="004B124C"/>
    <w:rsid w:val="004B1584"/>
    <w:rsid w:val="004C00C0"/>
    <w:rsid w:val="004C134E"/>
    <w:rsid w:val="004C2DFC"/>
    <w:rsid w:val="004C35F0"/>
    <w:rsid w:val="004C3F58"/>
    <w:rsid w:val="004C4D72"/>
    <w:rsid w:val="004C6374"/>
    <w:rsid w:val="004C73A3"/>
    <w:rsid w:val="004D06D7"/>
    <w:rsid w:val="004D2349"/>
    <w:rsid w:val="004D2497"/>
    <w:rsid w:val="004D316A"/>
    <w:rsid w:val="004D6E6C"/>
    <w:rsid w:val="004D7A49"/>
    <w:rsid w:val="004E0EE9"/>
    <w:rsid w:val="004E1B5A"/>
    <w:rsid w:val="004E24F9"/>
    <w:rsid w:val="004E2E00"/>
    <w:rsid w:val="004E5DCC"/>
    <w:rsid w:val="004E5EDE"/>
    <w:rsid w:val="004E709F"/>
    <w:rsid w:val="004E778D"/>
    <w:rsid w:val="004E7A1A"/>
    <w:rsid w:val="004F27EF"/>
    <w:rsid w:val="004F329D"/>
    <w:rsid w:val="004F5B79"/>
    <w:rsid w:val="00500A7C"/>
    <w:rsid w:val="005031F3"/>
    <w:rsid w:val="00506858"/>
    <w:rsid w:val="005077F8"/>
    <w:rsid w:val="0051074D"/>
    <w:rsid w:val="0051215D"/>
    <w:rsid w:val="005136CA"/>
    <w:rsid w:val="00513B56"/>
    <w:rsid w:val="00517765"/>
    <w:rsid w:val="00520457"/>
    <w:rsid w:val="00521138"/>
    <w:rsid w:val="00521378"/>
    <w:rsid w:val="00521969"/>
    <w:rsid w:val="005263AD"/>
    <w:rsid w:val="00526636"/>
    <w:rsid w:val="0053010C"/>
    <w:rsid w:val="00530DEE"/>
    <w:rsid w:val="00531E7A"/>
    <w:rsid w:val="00536CE6"/>
    <w:rsid w:val="00540C6F"/>
    <w:rsid w:val="00541003"/>
    <w:rsid w:val="00544E78"/>
    <w:rsid w:val="00546064"/>
    <w:rsid w:val="00547F32"/>
    <w:rsid w:val="0055001D"/>
    <w:rsid w:val="005507E2"/>
    <w:rsid w:val="00554A7F"/>
    <w:rsid w:val="00555538"/>
    <w:rsid w:val="005556CC"/>
    <w:rsid w:val="00555CB1"/>
    <w:rsid w:val="00556E10"/>
    <w:rsid w:val="00557059"/>
    <w:rsid w:val="00560FF2"/>
    <w:rsid w:val="005655AB"/>
    <w:rsid w:val="00567685"/>
    <w:rsid w:val="0057093B"/>
    <w:rsid w:val="00572CFF"/>
    <w:rsid w:val="0057523B"/>
    <w:rsid w:val="0057576A"/>
    <w:rsid w:val="00575959"/>
    <w:rsid w:val="00576869"/>
    <w:rsid w:val="00576900"/>
    <w:rsid w:val="00583CC0"/>
    <w:rsid w:val="005841BE"/>
    <w:rsid w:val="00586EDB"/>
    <w:rsid w:val="005873D0"/>
    <w:rsid w:val="00590250"/>
    <w:rsid w:val="00591EF5"/>
    <w:rsid w:val="00592884"/>
    <w:rsid w:val="00594FF3"/>
    <w:rsid w:val="005A0392"/>
    <w:rsid w:val="005A0F58"/>
    <w:rsid w:val="005A120C"/>
    <w:rsid w:val="005A35A9"/>
    <w:rsid w:val="005A531E"/>
    <w:rsid w:val="005A63CF"/>
    <w:rsid w:val="005A65D1"/>
    <w:rsid w:val="005B491E"/>
    <w:rsid w:val="005B4A30"/>
    <w:rsid w:val="005B4EE8"/>
    <w:rsid w:val="005B4FC5"/>
    <w:rsid w:val="005B70E4"/>
    <w:rsid w:val="005B7144"/>
    <w:rsid w:val="005B7C43"/>
    <w:rsid w:val="005C09ED"/>
    <w:rsid w:val="005C0DE1"/>
    <w:rsid w:val="005C2009"/>
    <w:rsid w:val="005C523D"/>
    <w:rsid w:val="005C56E0"/>
    <w:rsid w:val="005C7FCA"/>
    <w:rsid w:val="005D0B34"/>
    <w:rsid w:val="005D18A0"/>
    <w:rsid w:val="005D264C"/>
    <w:rsid w:val="005D32B5"/>
    <w:rsid w:val="005D32B6"/>
    <w:rsid w:val="005D5D7E"/>
    <w:rsid w:val="005D66B3"/>
    <w:rsid w:val="005D7655"/>
    <w:rsid w:val="005D76CC"/>
    <w:rsid w:val="005E2B52"/>
    <w:rsid w:val="005E490D"/>
    <w:rsid w:val="005E4A91"/>
    <w:rsid w:val="005E5D61"/>
    <w:rsid w:val="005E5EAE"/>
    <w:rsid w:val="005E7930"/>
    <w:rsid w:val="005E7E2C"/>
    <w:rsid w:val="005F2183"/>
    <w:rsid w:val="005F5009"/>
    <w:rsid w:val="005F7032"/>
    <w:rsid w:val="005F7C62"/>
    <w:rsid w:val="005F7C75"/>
    <w:rsid w:val="006043A8"/>
    <w:rsid w:val="0060489D"/>
    <w:rsid w:val="00605793"/>
    <w:rsid w:val="00605C32"/>
    <w:rsid w:val="00606C61"/>
    <w:rsid w:val="00607557"/>
    <w:rsid w:val="006141E4"/>
    <w:rsid w:val="0062138F"/>
    <w:rsid w:val="00621A39"/>
    <w:rsid w:val="00622753"/>
    <w:rsid w:val="00627E55"/>
    <w:rsid w:val="00631772"/>
    <w:rsid w:val="00631FE7"/>
    <w:rsid w:val="006325B5"/>
    <w:rsid w:val="006333F6"/>
    <w:rsid w:val="00635755"/>
    <w:rsid w:val="006362E3"/>
    <w:rsid w:val="00637673"/>
    <w:rsid w:val="006403FB"/>
    <w:rsid w:val="0064456C"/>
    <w:rsid w:val="00645ABC"/>
    <w:rsid w:val="0064643E"/>
    <w:rsid w:val="006464EF"/>
    <w:rsid w:val="00647093"/>
    <w:rsid w:val="00647447"/>
    <w:rsid w:val="00647E62"/>
    <w:rsid w:val="00651138"/>
    <w:rsid w:val="00656984"/>
    <w:rsid w:val="006620D8"/>
    <w:rsid w:val="00662672"/>
    <w:rsid w:val="006626EF"/>
    <w:rsid w:val="00663724"/>
    <w:rsid w:val="0066493F"/>
    <w:rsid w:val="0066677D"/>
    <w:rsid w:val="00667E88"/>
    <w:rsid w:val="006710F4"/>
    <w:rsid w:val="00671C46"/>
    <w:rsid w:val="006745AE"/>
    <w:rsid w:val="00674A3C"/>
    <w:rsid w:val="00676042"/>
    <w:rsid w:val="0067606C"/>
    <w:rsid w:val="00683206"/>
    <w:rsid w:val="00683C22"/>
    <w:rsid w:val="00683D16"/>
    <w:rsid w:val="00685142"/>
    <w:rsid w:val="00685691"/>
    <w:rsid w:val="0069072D"/>
    <w:rsid w:val="00690D73"/>
    <w:rsid w:val="006959D2"/>
    <w:rsid w:val="00695ABB"/>
    <w:rsid w:val="00696172"/>
    <w:rsid w:val="006A00E1"/>
    <w:rsid w:val="006A04C6"/>
    <w:rsid w:val="006A0ACA"/>
    <w:rsid w:val="006A21CF"/>
    <w:rsid w:val="006A24AF"/>
    <w:rsid w:val="006A2709"/>
    <w:rsid w:val="006A31FC"/>
    <w:rsid w:val="006A422C"/>
    <w:rsid w:val="006A4578"/>
    <w:rsid w:val="006A4D9F"/>
    <w:rsid w:val="006A5B67"/>
    <w:rsid w:val="006A5C2B"/>
    <w:rsid w:val="006A6945"/>
    <w:rsid w:val="006A752B"/>
    <w:rsid w:val="006B4747"/>
    <w:rsid w:val="006B5472"/>
    <w:rsid w:val="006B7716"/>
    <w:rsid w:val="006C0997"/>
    <w:rsid w:val="006C621E"/>
    <w:rsid w:val="006D0EE7"/>
    <w:rsid w:val="006D1E1B"/>
    <w:rsid w:val="006D3307"/>
    <w:rsid w:val="006D37DC"/>
    <w:rsid w:val="006D3857"/>
    <w:rsid w:val="006D44E4"/>
    <w:rsid w:val="006D4FE2"/>
    <w:rsid w:val="006D6D71"/>
    <w:rsid w:val="006E2C01"/>
    <w:rsid w:val="006E591C"/>
    <w:rsid w:val="006E79BC"/>
    <w:rsid w:val="006F09FC"/>
    <w:rsid w:val="006F1467"/>
    <w:rsid w:val="006F1AF0"/>
    <w:rsid w:val="006F2416"/>
    <w:rsid w:val="006F31BC"/>
    <w:rsid w:val="006F425E"/>
    <w:rsid w:val="006F5117"/>
    <w:rsid w:val="006F560B"/>
    <w:rsid w:val="006F5A87"/>
    <w:rsid w:val="006F5D51"/>
    <w:rsid w:val="006F73B5"/>
    <w:rsid w:val="006F7EDD"/>
    <w:rsid w:val="0070014A"/>
    <w:rsid w:val="00702C64"/>
    <w:rsid w:val="00702E04"/>
    <w:rsid w:val="00704D42"/>
    <w:rsid w:val="00705A25"/>
    <w:rsid w:val="00705C3E"/>
    <w:rsid w:val="00706100"/>
    <w:rsid w:val="007100B0"/>
    <w:rsid w:val="007127F4"/>
    <w:rsid w:val="007135F3"/>
    <w:rsid w:val="007138FD"/>
    <w:rsid w:val="00713E83"/>
    <w:rsid w:val="00714C8F"/>
    <w:rsid w:val="00715662"/>
    <w:rsid w:val="007177A3"/>
    <w:rsid w:val="007213F2"/>
    <w:rsid w:val="00721A72"/>
    <w:rsid w:val="00721DFD"/>
    <w:rsid w:val="00733887"/>
    <w:rsid w:val="007354B8"/>
    <w:rsid w:val="007355CD"/>
    <w:rsid w:val="00735E48"/>
    <w:rsid w:val="00737066"/>
    <w:rsid w:val="00737FF0"/>
    <w:rsid w:val="00740388"/>
    <w:rsid w:val="00740F88"/>
    <w:rsid w:val="00741AE2"/>
    <w:rsid w:val="00741B31"/>
    <w:rsid w:val="0074221E"/>
    <w:rsid w:val="00746272"/>
    <w:rsid w:val="007471D9"/>
    <w:rsid w:val="00752362"/>
    <w:rsid w:val="007556DA"/>
    <w:rsid w:val="0075740F"/>
    <w:rsid w:val="007609CC"/>
    <w:rsid w:val="00760D03"/>
    <w:rsid w:val="00760FDE"/>
    <w:rsid w:val="007631B6"/>
    <w:rsid w:val="00764225"/>
    <w:rsid w:val="00765BB8"/>
    <w:rsid w:val="007667DF"/>
    <w:rsid w:val="007708ED"/>
    <w:rsid w:val="00770BA8"/>
    <w:rsid w:val="00770C11"/>
    <w:rsid w:val="00770F4D"/>
    <w:rsid w:val="007749BB"/>
    <w:rsid w:val="00774DCE"/>
    <w:rsid w:val="0078056C"/>
    <w:rsid w:val="00780A00"/>
    <w:rsid w:val="00781792"/>
    <w:rsid w:val="0078433A"/>
    <w:rsid w:val="00784DCC"/>
    <w:rsid w:val="00785E66"/>
    <w:rsid w:val="0078640D"/>
    <w:rsid w:val="00786BAB"/>
    <w:rsid w:val="00790702"/>
    <w:rsid w:val="007919AA"/>
    <w:rsid w:val="007943AE"/>
    <w:rsid w:val="00794DF9"/>
    <w:rsid w:val="007A0B05"/>
    <w:rsid w:val="007A2532"/>
    <w:rsid w:val="007A414F"/>
    <w:rsid w:val="007A54F5"/>
    <w:rsid w:val="007A5F64"/>
    <w:rsid w:val="007A6BA5"/>
    <w:rsid w:val="007B0710"/>
    <w:rsid w:val="007B0ABF"/>
    <w:rsid w:val="007B28D7"/>
    <w:rsid w:val="007B379D"/>
    <w:rsid w:val="007B383F"/>
    <w:rsid w:val="007B3BEA"/>
    <w:rsid w:val="007B4E68"/>
    <w:rsid w:val="007B5383"/>
    <w:rsid w:val="007C1118"/>
    <w:rsid w:val="007C3303"/>
    <w:rsid w:val="007C4452"/>
    <w:rsid w:val="007C5650"/>
    <w:rsid w:val="007C61E7"/>
    <w:rsid w:val="007C6C1C"/>
    <w:rsid w:val="007D0C37"/>
    <w:rsid w:val="007D2CAA"/>
    <w:rsid w:val="007D3BC0"/>
    <w:rsid w:val="007D433F"/>
    <w:rsid w:val="007D4B78"/>
    <w:rsid w:val="007D70D5"/>
    <w:rsid w:val="007E024E"/>
    <w:rsid w:val="007E2066"/>
    <w:rsid w:val="007E4D39"/>
    <w:rsid w:val="007E7C8A"/>
    <w:rsid w:val="007E7EF3"/>
    <w:rsid w:val="007F1905"/>
    <w:rsid w:val="007F49F1"/>
    <w:rsid w:val="007F5A4F"/>
    <w:rsid w:val="007F68EB"/>
    <w:rsid w:val="007F6EBD"/>
    <w:rsid w:val="007F7A53"/>
    <w:rsid w:val="00800267"/>
    <w:rsid w:val="008029AC"/>
    <w:rsid w:val="00802EDB"/>
    <w:rsid w:val="00804969"/>
    <w:rsid w:val="0080563C"/>
    <w:rsid w:val="0080633D"/>
    <w:rsid w:val="008064DC"/>
    <w:rsid w:val="00807673"/>
    <w:rsid w:val="00812136"/>
    <w:rsid w:val="0081242C"/>
    <w:rsid w:val="008175FE"/>
    <w:rsid w:val="00817AA1"/>
    <w:rsid w:val="00822711"/>
    <w:rsid w:val="00825257"/>
    <w:rsid w:val="0082621A"/>
    <w:rsid w:val="00830494"/>
    <w:rsid w:val="008305AF"/>
    <w:rsid w:val="00830928"/>
    <w:rsid w:val="00831D3C"/>
    <w:rsid w:val="00832782"/>
    <w:rsid w:val="008360DE"/>
    <w:rsid w:val="00840370"/>
    <w:rsid w:val="00842257"/>
    <w:rsid w:val="00842D99"/>
    <w:rsid w:val="00844246"/>
    <w:rsid w:val="00850514"/>
    <w:rsid w:val="008512F5"/>
    <w:rsid w:val="00851A06"/>
    <w:rsid w:val="0085608D"/>
    <w:rsid w:val="00857518"/>
    <w:rsid w:val="00862ECD"/>
    <w:rsid w:val="008630DB"/>
    <w:rsid w:val="008646F2"/>
    <w:rsid w:val="0086596F"/>
    <w:rsid w:val="00865C1C"/>
    <w:rsid w:val="008678E5"/>
    <w:rsid w:val="00871227"/>
    <w:rsid w:val="00871624"/>
    <w:rsid w:val="00873E1C"/>
    <w:rsid w:val="0087455E"/>
    <w:rsid w:val="00875AAE"/>
    <w:rsid w:val="00880004"/>
    <w:rsid w:val="00883551"/>
    <w:rsid w:val="00883CF7"/>
    <w:rsid w:val="008871D4"/>
    <w:rsid w:val="00890E56"/>
    <w:rsid w:val="008926CC"/>
    <w:rsid w:val="0089448C"/>
    <w:rsid w:val="0089472A"/>
    <w:rsid w:val="008A0904"/>
    <w:rsid w:val="008A0DD5"/>
    <w:rsid w:val="008A5364"/>
    <w:rsid w:val="008A71D6"/>
    <w:rsid w:val="008B13D3"/>
    <w:rsid w:val="008B1D82"/>
    <w:rsid w:val="008B3156"/>
    <w:rsid w:val="008B42E0"/>
    <w:rsid w:val="008B470F"/>
    <w:rsid w:val="008B4E25"/>
    <w:rsid w:val="008B6D3F"/>
    <w:rsid w:val="008B75B5"/>
    <w:rsid w:val="008C1291"/>
    <w:rsid w:val="008C3C1D"/>
    <w:rsid w:val="008C5532"/>
    <w:rsid w:val="008C6F3B"/>
    <w:rsid w:val="008D2748"/>
    <w:rsid w:val="008D42EE"/>
    <w:rsid w:val="008D495C"/>
    <w:rsid w:val="008D59BC"/>
    <w:rsid w:val="008D7CB3"/>
    <w:rsid w:val="008E11BD"/>
    <w:rsid w:val="008E1694"/>
    <w:rsid w:val="008E1CF9"/>
    <w:rsid w:val="008E2068"/>
    <w:rsid w:val="008E4951"/>
    <w:rsid w:val="008E5F0B"/>
    <w:rsid w:val="008E7042"/>
    <w:rsid w:val="008E70A3"/>
    <w:rsid w:val="008E7459"/>
    <w:rsid w:val="008E74B9"/>
    <w:rsid w:val="008F3000"/>
    <w:rsid w:val="008F3B16"/>
    <w:rsid w:val="008F3F65"/>
    <w:rsid w:val="008F5A43"/>
    <w:rsid w:val="009007B8"/>
    <w:rsid w:val="009032E8"/>
    <w:rsid w:val="00904A9C"/>
    <w:rsid w:val="009052E6"/>
    <w:rsid w:val="0090566E"/>
    <w:rsid w:val="00905A9C"/>
    <w:rsid w:val="009066C2"/>
    <w:rsid w:val="00910A7B"/>
    <w:rsid w:val="00913041"/>
    <w:rsid w:val="00915F33"/>
    <w:rsid w:val="0091674F"/>
    <w:rsid w:val="009206DF"/>
    <w:rsid w:val="00920780"/>
    <w:rsid w:val="00920857"/>
    <w:rsid w:val="00920A69"/>
    <w:rsid w:val="00921429"/>
    <w:rsid w:val="00922B28"/>
    <w:rsid w:val="00924402"/>
    <w:rsid w:val="0092526E"/>
    <w:rsid w:val="009275EF"/>
    <w:rsid w:val="00930331"/>
    <w:rsid w:val="00930372"/>
    <w:rsid w:val="00930DCF"/>
    <w:rsid w:val="00931992"/>
    <w:rsid w:val="00931CD5"/>
    <w:rsid w:val="009330C6"/>
    <w:rsid w:val="00935251"/>
    <w:rsid w:val="009356D8"/>
    <w:rsid w:val="00935EF2"/>
    <w:rsid w:val="00936353"/>
    <w:rsid w:val="009368ED"/>
    <w:rsid w:val="0094090E"/>
    <w:rsid w:val="00941201"/>
    <w:rsid w:val="00941BCC"/>
    <w:rsid w:val="00942E47"/>
    <w:rsid w:val="00944843"/>
    <w:rsid w:val="00944849"/>
    <w:rsid w:val="00944C54"/>
    <w:rsid w:val="00944EE4"/>
    <w:rsid w:val="00950C8D"/>
    <w:rsid w:val="00951C2D"/>
    <w:rsid w:val="009523E8"/>
    <w:rsid w:val="00953528"/>
    <w:rsid w:val="00957643"/>
    <w:rsid w:val="00961953"/>
    <w:rsid w:val="00963381"/>
    <w:rsid w:val="00965DEF"/>
    <w:rsid w:val="00966E23"/>
    <w:rsid w:val="00967958"/>
    <w:rsid w:val="009706D0"/>
    <w:rsid w:val="009709A2"/>
    <w:rsid w:val="00970CCA"/>
    <w:rsid w:val="009712CB"/>
    <w:rsid w:val="00973385"/>
    <w:rsid w:val="00976A8A"/>
    <w:rsid w:val="0098002E"/>
    <w:rsid w:val="00980AF0"/>
    <w:rsid w:val="00982BC9"/>
    <w:rsid w:val="009831E5"/>
    <w:rsid w:val="00984CB3"/>
    <w:rsid w:val="0098513C"/>
    <w:rsid w:val="00985CA2"/>
    <w:rsid w:val="009878C2"/>
    <w:rsid w:val="00987C5E"/>
    <w:rsid w:val="0099012F"/>
    <w:rsid w:val="0099055A"/>
    <w:rsid w:val="00992406"/>
    <w:rsid w:val="00992775"/>
    <w:rsid w:val="00996982"/>
    <w:rsid w:val="00996E0A"/>
    <w:rsid w:val="009B1117"/>
    <w:rsid w:val="009B3F56"/>
    <w:rsid w:val="009B52EA"/>
    <w:rsid w:val="009B5657"/>
    <w:rsid w:val="009C2797"/>
    <w:rsid w:val="009C350E"/>
    <w:rsid w:val="009C373B"/>
    <w:rsid w:val="009D1C46"/>
    <w:rsid w:val="009D2C84"/>
    <w:rsid w:val="009D5094"/>
    <w:rsid w:val="009D56DD"/>
    <w:rsid w:val="009D5ADE"/>
    <w:rsid w:val="009D5B8A"/>
    <w:rsid w:val="009D7EE9"/>
    <w:rsid w:val="009E1798"/>
    <w:rsid w:val="009E2DEB"/>
    <w:rsid w:val="009E31C7"/>
    <w:rsid w:val="009F46A0"/>
    <w:rsid w:val="009F5BF2"/>
    <w:rsid w:val="009F63E1"/>
    <w:rsid w:val="009F774A"/>
    <w:rsid w:val="00A01381"/>
    <w:rsid w:val="00A0367B"/>
    <w:rsid w:val="00A04B7C"/>
    <w:rsid w:val="00A05514"/>
    <w:rsid w:val="00A05B35"/>
    <w:rsid w:val="00A06BAC"/>
    <w:rsid w:val="00A106FF"/>
    <w:rsid w:val="00A15503"/>
    <w:rsid w:val="00A22570"/>
    <w:rsid w:val="00A22D40"/>
    <w:rsid w:val="00A2426D"/>
    <w:rsid w:val="00A243B8"/>
    <w:rsid w:val="00A251E5"/>
    <w:rsid w:val="00A270ED"/>
    <w:rsid w:val="00A27570"/>
    <w:rsid w:val="00A279B5"/>
    <w:rsid w:val="00A30B66"/>
    <w:rsid w:val="00A3164F"/>
    <w:rsid w:val="00A31CE5"/>
    <w:rsid w:val="00A320CA"/>
    <w:rsid w:val="00A32D7D"/>
    <w:rsid w:val="00A3471B"/>
    <w:rsid w:val="00A34A7C"/>
    <w:rsid w:val="00A4190C"/>
    <w:rsid w:val="00A41EDF"/>
    <w:rsid w:val="00A41FF4"/>
    <w:rsid w:val="00A46862"/>
    <w:rsid w:val="00A472EF"/>
    <w:rsid w:val="00A47883"/>
    <w:rsid w:val="00A512B3"/>
    <w:rsid w:val="00A53AEB"/>
    <w:rsid w:val="00A54740"/>
    <w:rsid w:val="00A547C4"/>
    <w:rsid w:val="00A54D81"/>
    <w:rsid w:val="00A55B24"/>
    <w:rsid w:val="00A566D9"/>
    <w:rsid w:val="00A567A1"/>
    <w:rsid w:val="00A614CD"/>
    <w:rsid w:val="00A62F9B"/>
    <w:rsid w:val="00A631E7"/>
    <w:rsid w:val="00A6438F"/>
    <w:rsid w:val="00A644C7"/>
    <w:rsid w:val="00A64FC8"/>
    <w:rsid w:val="00A7212A"/>
    <w:rsid w:val="00A721B0"/>
    <w:rsid w:val="00A74628"/>
    <w:rsid w:val="00A746B5"/>
    <w:rsid w:val="00A7545F"/>
    <w:rsid w:val="00A771BA"/>
    <w:rsid w:val="00A77238"/>
    <w:rsid w:val="00A80A65"/>
    <w:rsid w:val="00A84C28"/>
    <w:rsid w:val="00A8677F"/>
    <w:rsid w:val="00A86CAC"/>
    <w:rsid w:val="00A86CEA"/>
    <w:rsid w:val="00A86D4C"/>
    <w:rsid w:val="00A919FA"/>
    <w:rsid w:val="00A91E12"/>
    <w:rsid w:val="00A95C39"/>
    <w:rsid w:val="00AA02D1"/>
    <w:rsid w:val="00AA75AA"/>
    <w:rsid w:val="00AA7FB3"/>
    <w:rsid w:val="00AB2D2C"/>
    <w:rsid w:val="00AB2DEA"/>
    <w:rsid w:val="00AC10F9"/>
    <w:rsid w:val="00AC1205"/>
    <w:rsid w:val="00AC221F"/>
    <w:rsid w:val="00AC2B31"/>
    <w:rsid w:val="00AC45BA"/>
    <w:rsid w:val="00AD232D"/>
    <w:rsid w:val="00AD2A34"/>
    <w:rsid w:val="00AD2E31"/>
    <w:rsid w:val="00AD41F5"/>
    <w:rsid w:val="00AD496F"/>
    <w:rsid w:val="00AD4DBB"/>
    <w:rsid w:val="00AD5425"/>
    <w:rsid w:val="00AD6508"/>
    <w:rsid w:val="00AD78AC"/>
    <w:rsid w:val="00AE197D"/>
    <w:rsid w:val="00AE2037"/>
    <w:rsid w:val="00AE3414"/>
    <w:rsid w:val="00AE3993"/>
    <w:rsid w:val="00AE4423"/>
    <w:rsid w:val="00AE5F09"/>
    <w:rsid w:val="00AE6707"/>
    <w:rsid w:val="00AE7BE3"/>
    <w:rsid w:val="00AF041D"/>
    <w:rsid w:val="00AF1191"/>
    <w:rsid w:val="00AF254D"/>
    <w:rsid w:val="00AF2D64"/>
    <w:rsid w:val="00AF377E"/>
    <w:rsid w:val="00AF4033"/>
    <w:rsid w:val="00AF4356"/>
    <w:rsid w:val="00AF436B"/>
    <w:rsid w:val="00AF471F"/>
    <w:rsid w:val="00AF4BA7"/>
    <w:rsid w:val="00AF60D4"/>
    <w:rsid w:val="00AF7E95"/>
    <w:rsid w:val="00B04F97"/>
    <w:rsid w:val="00B057BD"/>
    <w:rsid w:val="00B07DED"/>
    <w:rsid w:val="00B12CAA"/>
    <w:rsid w:val="00B14B20"/>
    <w:rsid w:val="00B14CE6"/>
    <w:rsid w:val="00B14D3D"/>
    <w:rsid w:val="00B155AF"/>
    <w:rsid w:val="00B2087B"/>
    <w:rsid w:val="00B20BDF"/>
    <w:rsid w:val="00B21315"/>
    <w:rsid w:val="00B215E5"/>
    <w:rsid w:val="00B22364"/>
    <w:rsid w:val="00B30499"/>
    <w:rsid w:val="00B32EB6"/>
    <w:rsid w:val="00B334FE"/>
    <w:rsid w:val="00B34294"/>
    <w:rsid w:val="00B41E4B"/>
    <w:rsid w:val="00B441D9"/>
    <w:rsid w:val="00B45096"/>
    <w:rsid w:val="00B46237"/>
    <w:rsid w:val="00B4640F"/>
    <w:rsid w:val="00B52AA8"/>
    <w:rsid w:val="00B55502"/>
    <w:rsid w:val="00B55CDF"/>
    <w:rsid w:val="00B55F4B"/>
    <w:rsid w:val="00B573DB"/>
    <w:rsid w:val="00B60137"/>
    <w:rsid w:val="00B640A5"/>
    <w:rsid w:val="00B65377"/>
    <w:rsid w:val="00B703C7"/>
    <w:rsid w:val="00B717F1"/>
    <w:rsid w:val="00B71F52"/>
    <w:rsid w:val="00B73951"/>
    <w:rsid w:val="00B73CA6"/>
    <w:rsid w:val="00B75F6D"/>
    <w:rsid w:val="00B776D6"/>
    <w:rsid w:val="00B813F2"/>
    <w:rsid w:val="00B8141A"/>
    <w:rsid w:val="00B868D0"/>
    <w:rsid w:val="00B90C22"/>
    <w:rsid w:val="00B91426"/>
    <w:rsid w:val="00B915D2"/>
    <w:rsid w:val="00B91A8A"/>
    <w:rsid w:val="00B924DB"/>
    <w:rsid w:val="00B96E57"/>
    <w:rsid w:val="00BA088E"/>
    <w:rsid w:val="00BA2AB3"/>
    <w:rsid w:val="00BA2D02"/>
    <w:rsid w:val="00BA3F39"/>
    <w:rsid w:val="00BA53C0"/>
    <w:rsid w:val="00BA6379"/>
    <w:rsid w:val="00BA7011"/>
    <w:rsid w:val="00BA7F95"/>
    <w:rsid w:val="00BB0D4D"/>
    <w:rsid w:val="00BB10AF"/>
    <w:rsid w:val="00BB2317"/>
    <w:rsid w:val="00BB4F8A"/>
    <w:rsid w:val="00BB4FAD"/>
    <w:rsid w:val="00BB5B85"/>
    <w:rsid w:val="00BB6E81"/>
    <w:rsid w:val="00BB723F"/>
    <w:rsid w:val="00BC1DE0"/>
    <w:rsid w:val="00BC270D"/>
    <w:rsid w:val="00BC38BD"/>
    <w:rsid w:val="00BC4BB8"/>
    <w:rsid w:val="00BC4E02"/>
    <w:rsid w:val="00BC6DFA"/>
    <w:rsid w:val="00BC78DA"/>
    <w:rsid w:val="00BD0AE3"/>
    <w:rsid w:val="00BD0C70"/>
    <w:rsid w:val="00BD1DD8"/>
    <w:rsid w:val="00BD3F64"/>
    <w:rsid w:val="00BD4BC5"/>
    <w:rsid w:val="00BD7DA2"/>
    <w:rsid w:val="00BE046D"/>
    <w:rsid w:val="00BE2B23"/>
    <w:rsid w:val="00BF085E"/>
    <w:rsid w:val="00BF1F30"/>
    <w:rsid w:val="00BF3ADF"/>
    <w:rsid w:val="00BF47BD"/>
    <w:rsid w:val="00BF54D7"/>
    <w:rsid w:val="00BF6B8B"/>
    <w:rsid w:val="00C00D39"/>
    <w:rsid w:val="00C01C67"/>
    <w:rsid w:val="00C03E88"/>
    <w:rsid w:val="00C06B3C"/>
    <w:rsid w:val="00C075F5"/>
    <w:rsid w:val="00C10CDA"/>
    <w:rsid w:val="00C11CDC"/>
    <w:rsid w:val="00C12555"/>
    <w:rsid w:val="00C140D5"/>
    <w:rsid w:val="00C1494D"/>
    <w:rsid w:val="00C17C1A"/>
    <w:rsid w:val="00C236C8"/>
    <w:rsid w:val="00C254DD"/>
    <w:rsid w:val="00C27420"/>
    <w:rsid w:val="00C30B93"/>
    <w:rsid w:val="00C3113B"/>
    <w:rsid w:val="00C31961"/>
    <w:rsid w:val="00C321BE"/>
    <w:rsid w:val="00C3344D"/>
    <w:rsid w:val="00C344A2"/>
    <w:rsid w:val="00C34733"/>
    <w:rsid w:val="00C34BA0"/>
    <w:rsid w:val="00C36A69"/>
    <w:rsid w:val="00C3707E"/>
    <w:rsid w:val="00C37164"/>
    <w:rsid w:val="00C379C9"/>
    <w:rsid w:val="00C37F9D"/>
    <w:rsid w:val="00C40DA8"/>
    <w:rsid w:val="00C40FAB"/>
    <w:rsid w:val="00C41BEC"/>
    <w:rsid w:val="00C4215A"/>
    <w:rsid w:val="00C431CD"/>
    <w:rsid w:val="00C46C04"/>
    <w:rsid w:val="00C52A3A"/>
    <w:rsid w:val="00C53373"/>
    <w:rsid w:val="00C5403A"/>
    <w:rsid w:val="00C5515D"/>
    <w:rsid w:val="00C55C75"/>
    <w:rsid w:val="00C560B1"/>
    <w:rsid w:val="00C63FE9"/>
    <w:rsid w:val="00C66185"/>
    <w:rsid w:val="00C66A8A"/>
    <w:rsid w:val="00C66CB6"/>
    <w:rsid w:val="00C67B12"/>
    <w:rsid w:val="00C74574"/>
    <w:rsid w:val="00C76B19"/>
    <w:rsid w:val="00C76C24"/>
    <w:rsid w:val="00C77E5C"/>
    <w:rsid w:val="00C81394"/>
    <w:rsid w:val="00C81DD0"/>
    <w:rsid w:val="00C84905"/>
    <w:rsid w:val="00C8559C"/>
    <w:rsid w:val="00C85D3A"/>
    <w:rsid w:val="00C86B3E"/>
    <w:rsid w:val="00C87232"/>
    <w:rsid w:val="00C87532"/>
    <w:rsid w:val="00C91182"/>
    <w:rsid w:val="00C91A8E"/>
    <w:rsid w:val="00C93FEA"/>
    <w:rsid w:val="00C942C3"/>
    <w:rsid w:val="00C94893"/>
    <w:rsid w:val="00C94E85"/>
    <w:rsid w:val="00CA0417"/>
    <w:rsid w:val="00CA0654"/>
    <w:rsid w:val="00CA6D47"/>
    <w:rsid w:val="00CB0B6F"/>
    <w:rsid w:val="00CB1DC3"/>
    <w:rsid w:val="00CB316A"/>
    <w:rsid w:val="00CB3530"/>
    <w:rsid w:val="00CB5730"/>
    <w:rsid w:val="00CB6C73"/>
    <w:rsid w:val="00CC13B9"/>
    <w:rsid w:val="00CC200E"/>
    <w:rsid w:val="00CC3551"/>
    <w:rsid w:val="00CD0078"/>
    <w:rsid w:val="00CD489D"/>
    <w:rsid w:val="00CD4DEF"/>
    <w:rsid w:val="00CD7E42"/>
    <w:rsid w:val="00CE0205"/>
    <w:rsid w:val="00CE0766"/>
    <w:rsid w:val="00CE2BF9"/>
    <w:rsid w:val="00CE5B0A"/>
    <w:rsid w:val="00CE7C2C"/>
    <w:rsid w:val="00CF0EB0"/>
    <w:rsid w:val="00CF260A"/>
    <w:rsid w:val="00CF361D"/>
    <w:rsid w:val="00CF4CBC"/>
    <w:rsid w:val="00CF5497"/>
    <w:rsid w:val="00CF6F4B"/>
    <w:rsid w:val="00D00945"/>
    <w:rsid w:val="00D03A24"/>
    <w:rsid w:val="00D03DEC"/>
    <w:rsid w:val="00D04B20"/>
    <w:rsid w:val="00D05053"/>
    <w:rsid w:val="00D06090"/>
    <w:rsid w:val="00D13DD8"/>
    <w:rsid w:val="00D14F9A"/>
    <w:rsid w:val="00D158CA"/>
    <w:rsid w:val="00D161B9"/>
    <w:rsid w:val="00D205C4"/>
    <w:rsid w:val="00D20FF2"/>
    <w:rsid w:val="00D218F4"/>
    <w:rsid w:val="00D21B7C"/>
    <w:rsid w:val="00D2368C"/>
    <w:rsid w:val="00D23E2D"/>
    <w:rsid w:val="00D25BAD"/>
    <w:rsid w:val="00D266CD"/>
    <w:rsid w:val="00D26D46"/>
    <w:rsid w:val="00D278BB"/>
    <w:rsid w:val="00D31340"/>
    <w:rsid w:val="00D31A10"/>
    <w:rsid w:val="00D33C0C"/>
    <w:rsid w:val="00D36324"/>
    <w:rsid w:val="00D41EC9"/>
    <w:rsid w:val="00D43013"/>
    <w:rsid w:val="00D430B8"/>
    <w:rsid w:val="00D438F2"/>
    <w:rsid w:val="00D455B4"/>
    <w:rsid w:val="00D4746D"/>
    <w:rsid w:val="00D530BF"/>
    <w:rsid w:val="00D53154"/>
    <w:rsid w:val="00D53AC4"/>
    <w:rsid w:val="00D53BD9"/>
    <w:rsid w:val="00D55541"/>
    <w:rsid w:val="00D56289"/>
    <w:rsid w:val="00D56841"/>
    <w:rsid w:val="00D57E6F"/>
    <w:rsid w:val="00D611AD"/>
    <w:rsid w:val="00D624BD"/>
    <w:rsid w:val="00D63392"/>
    <w:rsid w:val="00D63BC3"/>
    <w:rsid w:val="00D6421A"/>
    <w:rsid w:val="00D6442C"/>
    <w:rsid w:val="00D64A64"/>
    <w:rsid w:val="00D65208"/>
    <w:rsid w:val="00D652AA"/>
    <w:rsid w:val="00D6636C"/>
    <w:rsid w:val="00D66798"/>
    <w:rsid w:val="00D67F64"/>
    <w:rsid w:val="00D70490"/>
    <w:rsid w:val="00D72B4D"/>
    <w:rsid w:val="00D73707"/>
    <w:rsid w:val="00D74EAF"/>
    <w:rsid w:val="00D75B10"/>
    <w:rsid w:val="00D76424"/>
    <w:rsid w:val="00D772C0"/>
    <w:rsid w:val="00D80A8C"/>
    <w:rsid w:val="00D82B3A"/>
    <w:rsid w:val="00D84129"/>
    <w:rsid w:val="00D85903"/>
    <w:rsid w:val="00D8643D"/>
    <w:rsid w:val="00D9050B"/>
    <w:rsid w:val="00D9208B"/>
    <w:rsid w:val="00D93883"/>
    <w:rsid w:val="00D9389E"/>
    <w:rsid w:val="00D94FC7"/>
    <w:rsid w:val="00DA1AAE"/>
    <w:rsid w:val="00DA2D8D"/>
    <w:rsid w:val="00DA3B45"/>
    <w:rsid w:val="00DA40E9"/>
    <w:rsid w:val="00DA49C1"/>
    <w:rsid w:val="00DA4AF2"/>
    <w:rsid w:val="00DA58B9"/>
    <w:rsid w:val="00DA7A25"/>
    <w:rsid w:val="00DB0EF0"/>
    <w:rsid w:val="00DB1A48"/>
    <w:rsid w:val="00DB1D7A"/>
    <w:rsid w:val="00DB2002"/>
    <w:rsid w:val="00DB3634"/>
    <w:rsid w:val="00DB614F"/>
    <w:rsid w:val="00DC0459"/>
    <w:rsid w:val="00DC1953"/>
    <w:rsid w:val="00DC2ECA"/>
    <w:rsid w:val="00DC3ED5"/>
    <w:rsid w:val="00DC4AA8"/>
    <w:rsid w:val="00DC537A"/>
    <w:rsid w:val="00DC6339"/>
    <w:rsid w:val="00DD0E10"/>
    <w:rsid w:val="00DD1917"/>
    <w:rsid w:val="00DD5C4B"/>
    <w:rsid w:val="00DE1910"/>
    <w:rsid w:val="00DE4B99"/>
    <w:rsid w:val="00DE5262"/>
    <w:rsid w:val="00DE795B"/>
    <w:rsid w:val="00DF04E1"/>
    <w:rsid w:val="00DF0A36"/>
    <w:rsid w:val="00DF1A89"/>
    <w:rsid w:val="00DF5F92"/>
    <w:rsid w:val="00DF783B"/>
    <w:rsid w:val="00E006E4"/>
    <w:rsid w:val="00E0134C"/>
    <w:rsid w:val="00E01B73"/>
    <w:rsid w:val="00E04A0C"/>
    <w:rsid w:val="00E0533A"/>
    <w:rsid w:val="00E07304"/>
    <w:rsid w:val="00E07535"/>
    <w:rsid w:val="00E102D4"/>
    <w:rsid w:val="00E13350"/>
    <w:rsid w:val="00E13416"/>
    <w:rsid w:val="00E16D28"/>
    <w:rsid w:val="00E20639"/>
    <w:rsid w:val="00E21326"/>
    <w:rsid w:val="00E21D4C"/>
    <w:rsid w:val="00E21FF0"/>
    <w:rsid w:val="00E23163"/>
    <w:rsid w:val="00E24E77"/>
    <w:rsid w:val="00E25F7F"/>
    <w:rsid w:val="00E30723"/>
    <w:rsid w:val="00E31238"/>
    <w:rsid w:val="00E3144A"/>
    <w:rsid w:val="00E33821"/>
    <w:rsid w:val="00E34202"/>
    <w:rsid w:val="00E34377"/>
    <w:rsid w:val="00E352E4"/>
    <w:rsid w:val="00E40ECE"/>
    <w:rsid w:val="00E4110D"/>
    <w:rsid w:val="00E41F55"/>
    <w:rsid w:val="00E42740"/>
    <w:rsid w:val="00E429FB"/>
    <w:rsid w:val="00E43A50"/>
    <w:rsid w:val="00E44B70"/>
    <w:rsid w:val="00E45794"/>
    <w:rsid w:val="00E45B19"/>
    <w:rsid w:val="00E45FD5"/>
    <w:rsid w:val="00E47380"/>
    <w:rsid w:val="00E50564"/>
    <w:rsid w:val="00E50DE8"/>
    <w:rsid w:val="00E5102C"/>
    <w:rsid w:val="00E511D3"/>
    <w:rsid w:val="00E52A55"/>
    <w:rsid w:val="00E533B3"/>
    <w:rsid w:val="00E542AE"/>
    <w:rsid w:val="00E546F6"/>
    <w:rsid w:val="00E550CE"/>
    <w:rsid w:val="00E56BBA"/>
    <w:rsid w:val="00E57F57"/>
    <w:rsid w:val="00E6166A"/>
    <w:rsid w:val="00E61E73"/>
    <w:rsid w:val="00E6233D"/>
    <w:rsid w:val="00E630DD"/>
    <w:rsid w:val="00E6354D"/>
    <w:rsid w:val="00E6495A"/>
    <w:rsid w:val="00E70436"/>
    <w:rsid w:val="00E7070A"/>
    <w:rsid w:val="00E71BC8"/>
    <w:rsid w:val="00E72985"/>
    <w:rsid w:val="00E74528"/>
    <w:rsid w:val="00E74E3E"/>
    <w:rsid w:val="00E75134"/>
    <w:rsid w:val="00E7531C"/>
    <w:rsid w:val="00E7548B"/>
    <w:rsid w:val="00E769F8"/>
    <w:rsid w:val="00E80A42"/>
    <w:rsid w:val="00E82104"/>
    <w:rsid w:val="00E839EB"/>
    <w:rsid w:val="00E83A43"/>
    <w:rsid w:val="00E83EB4"/>
    <w:rsid w:val="00E84491"/>
    <w:rsid w:val="00E85BAA"/>
    <w:rsid w:val="00E86A87"/>
    <w:rsid w:val="00E91AB3"/>
    <w:rsid w:val="00E920F6"/>
    <w:rsid w:val="00E97B21"/>
    <w:rsid w:val="00EA15C8"/>
    <w:rsid w:val="00EA1A7A"/>
    <w:rsid w:val="00EA1E68"/>
    <w:rsid w:val="00EA248D"/>
    <w:rsid w:val="00EA3F95"/>
    <w:rsid w:val="00EA43D5"/>
    <w:rsid w:val="00EA5491"/>
    <w:rsid w:val="00EA7946"/>
    <w:rsid w:val="00EB012F"/>
    <w:rsid w:val="00EB2596"/>
    <w:rsid w:val="00EB2954"/>
    <w:rsid w:val="00EB2EDF"/>
    <w:rsid w:val="00EB305D"/>
    <w:rsid w:val="00EB43FB"/>
    <w:rsid w:val="00EB5636"/>
    <w:rsid w:val="00EB5BB6"/>
    <w:rsid w:val="00EC1232"/>
    <w:rsid w:val="00EC2834"/>
    <w:rsid w:val="00EC43FE"/>
    <w:rsid w:val="00EC6CD8"/>
    <w:rsid w:val="00ED08C1"/>
    <w:rsid w:val="00ED3B13"/>
    <w:rsid w:val="00ED3C0E"/>
    <w:rsid w:val="00EE13A0"/>
    <w:rsid w:val="00EE21E2"/>
    <w:rsid w:val="00EE421B"/>
    <w:rsid w:val="00EE6A27"/>
    <w:rsid w:val="00EE7729"/>
    <w:rsid w:val="00EF1218"/>
    <w:rsid w:val="00EF1F75"/>
    <w:rsid w:val="00EF21C9"/>
    <w:rsid w:val="00EF46AA"/>
    <w:rsid w:val="00EF46FE"/>
    <w:rsid w:val="00EF4747"/>
    <w:rsid w:val="00EF6A17"/>
    <w:rsid w:val="00EF7FDA"/>
    <w:rsid w:val="00F01B0A"/>
    <w:rsid w:val="00F02B6E"/>
    <w:rsid w:val="00F04143"/>
    <w:rsid w:val="00F04738"/>
    <w:rsid w:val="00F05300"/>
    <w:rsid w:val="00F0534B"/>
    <w:rsid w:val="00F1286D"/>
    <w:rsid w:val="00F12C8F"/>
    <w:rsid w:val="00F1312C"/>
    <w:rsid w:val="00F14D1F"/>
    <w:rsid w:val="00F15B0D"/>
    <w:rsid w:val="00F16A4C"/>
    <w:rsid w:val="00F177AA"/>
    <w:rsid w:val="00F17E94"/>
    <w:rsid w:val="00F210C8"/>
    <w:rsid w:val="00F21DA9"/>
    <w:rsid w:val="00F21E42"/>
    <w:rsid w:val="00F2398A"/>
    <w:rsid w:val="00F2615B"/>
    <w:rsid w:val="00F26DF3"/>
    <w:rsid w:val="00F30664"/>
    <w:rsid w:val="00F31DAC"/>
    <w:rsid w:val="00F3201D"/>
    <w:rsid w:val="00F3263B"/>
    <w:rsid w:val="00F326A7"/>
    <w:rsid w:val="00F34EF9"/>
    <w:rsid w:val="00F372BD"/>
    <w:rsid w:val="00F429DD"/>
    <w:rsid w:val="00F44DE2"/>
    <w:rsid w:val="00F457C6"/>
    <w:rsid w:val="00F45E9D"/>
    <w:rsid w:val="00F4653F"/>
    <w:rsid w:val="00F4701D"/>
    <w:rsid w:val="00F47860"/>
    <w:rsid w:val="00F47B82"/>
    <w:rsid w:val="00F50653"/>
    <w:rsid w:val="00F50E39"/>
    <w:rsid w:val="00F50EF3"/>
    <w:rsid w:val="00F516F0"/>
    <w:rsid w:val="00F52A00"/>
    <w:rsid w:val="00F52E82"/>
    <w:rsid w:val="00F55B2A"/>
    <w:rsid w:val="00F57641"/>
    <w:rsid w:val="00F57FB4"/>
    <w:rsid w:val="00F60318"/>
    <w:rsid w:val="00F614D4"/>
    <w:rsid w:val="00F62D3D"/>
    <w:rsid w:val="00F6639F"/>
    <w:rsid w:val="00F71260"/>
    <w:rsid w:val="00F728B3"/>
    <w:rsid w:val="00F73DD7"/>
    <w:rsid w:val="00F77090"/>
    <w:rsid w:val="00F80CCE"/>
    <w:rsid w:val="00F817B1"/>
    <w:rsid w:val="00F844A4"/>
    <w:rsid w:val="00F90587"/>
    <w:rsid w:val="00F913C3"/>
    <w:rsid w:val="00F91A8B"/>
    <w:rsid w:val="00F91D74"/>
    <w:rsid w:val="00F9262B"/>
    <w:rsid w:val="00F92FDB"/>
    <w:rsid w:val="00F94B07"/>
    <w:rsid w:val="00F94D1A"/>
    <w:rsid w:val="00F95758"/>
    <w:rsid w:val="00F97B7E"/>
    <w:rsid w:val="00FA1C25"/>
    <w:rsid w:val="00FA3E61"/>
    <w:rsid w:val="00FA413B"/>
    <w:rsid w:val="00FA47A2"/>
    <w:rsid w:val="00FA6E40"/>
    <w:rsid w:val="00FA7C0F"/>
    <w:rsid w:val="00FB0175"/>
    <w:rsid w:val="00FB2198"/>
    <w:rsid w:val="00FB35EF"/>
    <w:rsid w:val="00FB7FDB"/>
    <w:rsid w:val="00FC00D6"/>
    <w:rsid w:val="00FC0F65"/>
    <w:rsid w:val="00FC3BE3"/>
    <w:rsid w:val="00FC45CE"/>
    <w:rsid w:val="00FC4B8D"/>
    <w:rsid w:val="00FC4CE0"/>
    <w:rsid w:val="00FC7E4D"/>
    <w:rsid w:val="00FD0344"/>
    <w:rsid w:val="00FD1593"/>
    <w:rsid w:val="00FD18B8"/>
    <w:rsid w:val="00FD1D19"/>
    <w:rsid w:val="00FD6DDA"/>
    <w:rsid w:val="00FD7F3B"/>
    <w:rsid w:val="00FE146F"/>
    <w:rsid w:val="00FE1C70"/>
    <w:rsid w:val="00FE5215"/>
    <w:rsid w:val="00FE5B67"/>
    <w:rsid w:val="00FE5D1F"/>
    <w:rsid w:val="00FE7EDD"/>
    <w:rsid w:val="00FF06F9"/>
    <w:rsid w:val="00FF26C5"/>
    <w:rsid w:val="00FF3047"/>
    <w:rsid w:val="00FF6046"/>
    <w:rsid w:val="00FF64DD"/>
    <w:rsid w:val="00FF65C5"/>
    <w:rsid w:val="00FF69D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22CC855-AE0F-4887-9DD4-82A57DEA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C52D2"/>
    <w:pPr>
      <w:autoSpaceDE w:val="0"/>
      <w:autoSpaceDN w:val="0"/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aliases w:val="H1,Chapter Headline,ANP1,(раздел),h1,З_1,Заголовок раздела"/>
    <w:basedOn w:val="a0"/>
    <w:next w:val="a0"/>
    <w:link w:val="10"/>
    <w:uiPriority w:val="99"/>
    <w:qFormat/>
    <w:rsid w:val="0074221E"/>
    <w:pPr>
      <w:keepNext/>
      <w:numPr>
        <w:numId w:val="22"/>
      </w:numPr>
      <w:spacing w:before="120" w:after="120"/>
      <w:ind w:firstLine="349"/>
      <w:jc w:val="left"/>
      <w:outlineLvl w:val="0"/>
    </w:pPr>
    <w:rPr>
      <w:b/>
      <w:bCs/>
      <w:caps/>
      <w:szCs w:val="28"/>
    </w:rPr>
  </w:style>
  <w:style w:type="paragraph" w:styleId="2">
    <w:name w:val="heading 2"/>
    <w:aliases w:val="ANP2,Подраздел,(подраздел),h2,Gliederung2,Gliederung,H2,Indented Heading,H21,H22,Indented Heading1,Indented Heading2,Indented Heading3,Indented Heading4,H23,H211,H221,Indented Heading5,Indented Heading6,Indented Heading7,H24,H212,H222,H25"/>
    <w:basedOn w:val="a1"/>
    <w:next w:val="a0"/>
    <w:link w:val="20"/>
    <w:uiPriority w:val="99"/>
    <w:qFormat/>
    <w:rsid w:val="00FD18B8"/>
    <w:pPr>
      <w:keepNext/>
      <w:numPr>
        <w:ilvl w:val="1"/>
        <w:numId w:val="22"/>
      </w:numPr>
      <w:tabs>
        <w:tab w:val="clear" w:pos="480"/>
        <w:tab w:val="left" w:pos="1260"/>
      </w:tabs>
      <w:suppressAutoHyphens/>
      <w:spacing w:before="240" w:after="120"/>
      <w:ind w:left="1259" w:hanging="539"/>
      <w:jc w:val="left"/>
      <w:outlineLvl w:val="1"/>
    </w:pPr>
    <w:rPr>
      <w:b/>
      <w:bCs/>
      <w:szCs w:val="28"/>
    </w:rPr>
  </w:style>
  <w:style w:type="paragraph" w:styleId="3">
    <w:name w:val="heading 3"/>
    <w:aliases w:val="ANP3,H3,(пункт),OT Hdg 3,h3,Gliederung3 Char,Gliederung3,3,Ð—Ð°Ð³Ð¾Ð»Ð¾Ð²Ð¾Ðº 3,(Ð¿ÑƒÐ½ÐºÑ‚),Çàãîëîâîê 3"/>
    <w:basedOn w:val="a0"/>
    <w:next w:val="a0"/>
    <w:link w:val="30"/>
    <w:uiPriority w:val="99"/>
    <w:qFormat/>
    <w:rsid w:val="006B5472"/>
    <w:pPr>
      <w:keepNext/>
      <w:numPr>
        <w:ilvl w:val="2"/>
        <w:numId w:val="22"/>
      </w:numPr>
      <w:spacing w:before="240" w:after="120"/>
      <w:ind w:left="1440" w:hanging="731"/>
      <w:jc w:val="left"/>
      <w:outlineLvl w:val="2"/>
    </w:pPr>
    <w:rPr>
      <w:b/>
      <w:bCs/>
      <w:sz w:val="26"/>
      <w:szCs w:val="26"/>
    </w:rPr>
  </w:style>
  <w:style w:type="paragraph" w:styleId="4">
    <w:name w:val="heading 4"/>
    <w:aliases w:val="H4,Çàãîëîâîê 4,(подпункт),Gliederung4,h4"/>
    <w:basedOn w:val="a0"/>
    <w:next w:val="a0"/>
    <w:link w:val="40"/>
    <w:uiPriority w:val="99"/>
    <w:qFormat/>
    <w:rsid w:val="0041658D"/>
    <w:pPr>
      <w:keepNext/>
      <w:numPr>
        <w:ilvl w:val="3"/>
        <w:numId w:val="22"/>
      </w:numPr>
      <w:tabs>
        <w:tab w:val="clear" w:pos="1260"/>
        <w:tab w:val="num" w:pos="1560"/>
      </w:tabs>
      <w:spacing w:after="120"/>
      <w:ind w:left="1560" w:hanging="851"/>
      <w:jc w:val="left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406184"/>
    <w:pPr>
      <w:keepNext/>
      <w:numPr>
        <w:ilvl w:val="4"/>
        <w:numId w:val="2"/>
      </w:numPr>
      <w:tabs>
        <w:tab w:val="num" w:pos="1080"/>
      </w:tabs>
      <w:ind w:left="1080" w:hanging="1080"/>
      <w:outlineLvl w:val="4"/>
    </w:pPr>
    <w:rPr>
      <w:b/>
      <w:bCs/>
    </w:rPr>
  </w:style>
  <w:style w:type="paragraph" w:styleId="6">
    <w:name w:val="heading 6"/>
    <w:aliases w:val="H6"/>
    <w:basedOn w:val="a0"/>
    <w:next w:val="a0"/>
    <w:link w:val="60"/>
    <w:uiPriority w:val="99"/>
    <w:rsid w:val="00224CDC"/>
    <w:pPr>
      <w:autoSpaceDE/>
      <w:autoSpaceDN/>
      <w:spacing w:before="240" w:after="60"/>
      <w:ind w:firstLine="0"/>
      <w:outlineLvl w:val="5"/>
    </w:pPr>
    <w:rPr>
      <w:rFonts w:ascii="Times New Roman CYR" w:hAnsi="Times New Roman CYR" w:cs="Times New Roman CYR"/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24CDC"/>
    <w:pPr>
      <w:tabs>
        <w:tab w:val="num" w:pos="0"/>
      </w:tabs>
      <w:autoSpaceDE/>
      <w:autoSpaceDN/>
      <w:spacing w:before="240" w:after="60"/>
      <w:ind w:firstLine="0"/>
      <w:outlineLvl w:val="6"/>
    </w:pPr>
    <w:rPr>
      <w:rFonts w:ascii="Arial CYR" w:hAnsi="Arial CYR" w:cs="Arial CYR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224CDC"/>
    <w:pPr>
      <w:tabs>
        <w:tab w:val="num" w:pos="0"/>
      </w:tabs>
      <w:autoSpaceDE/>
      <w:autoSpaceDN/>
      <w:spacing w:before="240" w:after="60"/>
      <w:ind w:firstLine="0"/>
      <w:outlineLvl w:val="7"/>
    </w:pPr>
    <w:rPr>
      <w:rFonts w:ascii="Arial CYR" w:hAnsi="Arial CYR" w:cs="Arial CYR"/>
      <w:i/>
      <w:i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24CDC"/>
    <w:pPr>
      <w:tabs>
        <w:tab w:val="num" w:pos="0"/>
      </w:tabs>
      <w:autoSpaceDE/>
      <w:autoSpaceDN/>
      <w:spacing w:before="240" w:after="60"/>
      <w:ind w:firstLine="0"/>
      <w:outlineLvl w:val="8"/>
    </w:pPr>
    <w:rPr>
      <w:rFonts w:ascii="Arial CYR" w:hAnsi="Arial CYR" w:cs="Arial CYR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,ANP1 Знак,(раздел) Знак,h1 Знак,З_1 Знак,Заголовок раздела Знак"/>
    <w:basedOn w:val="a2"/>
    <w:link w:val="1"/>
    <w:uiPriority w:val="99"/>
    <w:locked/>
    <w:rsid w:val="0074221E"/>
    <w:rPr>
      <w:b/>
      <w:bCs/>
      <w:caps/>
      <w:sz w:val="24"/>
      <w:szCs w:val="28"/>
    </w:rPr>
  </w:style>
  <w:style w:type="character" w:customStyle="1" w:styleId="20">
    <w:name w:val="Заголовок 2 Знак"/>
    <w:aliases w:val="ANP2 Знак,Подраздел Знак,(подраздел) Знак,h2 Знак,Gliederung2 Знак,Gliederung Знак,H2 Знак,Indented Heading Знак,H21 Знак,H22 Знак,Indented Heading1 Знак,Indented Heading2 Знак,Indented Heading3 Знак,Indented Heading4 Знак,H23 Знак"/>
    <w:basedOn w:val="a2"/>
    <w:link w:val="2"/>
    <w:uiPriority w:val="99"/>
    <w:locked/>
    <w:rsid w:val="00FD18B8"/>
    <w:rPr>
      <w:b/>
      <w:bCs/>
      <w:sz w:val="24"/>
      <w:szCs w:val="28"/>
    </w:rPr>
  </w:style>
  <w:style w:type="character" w:customStyle="1" w:styleId="30">
    <w:name w:val="Заголовок 3 Знак"/>
    <w:aliases w:val="ANP3 Знак,H3 Знак,(пункт) Знак,OT Hdg 3 Знак,h3 Знак,Gliederung3 Char Знак,Gliederung3 Знак,3 Знак,Ð—Ð°Ð³Ð¾Ð»Ð¾Ð²Ð¾Ðº 3 Знак,(Ð¿ÑƒÐ½ÐºÑ‚) Знак,Çàãîëîâîê 3 Знак"/>
    <w:basedOn w:val="a2"/>
    <w:link w:val="3"/>
    <w:uiPriority w:val="99"/>
    <w:locked/>
    <w:rsid w:val="006B5472"/>
    <w:rPr>
      <w:b/>
      <w:bCs/>
      <w:sz w:val="26"/>
      <w:szCs w:val="26"/>
    </w:rPr>
  </w:style>
  <w:style w:type="character" w:customStyle="1" w:styleId="40">
    <w:name w:val="Заголовок 4 Знак"/>
    <w:aliases w:val="H4 Знак,Çàãîëîâîê 4 Знак,(подпункт) Знак,Gliederung4 Знак,h4 Знак"/>
    <w:basedOn w:val="a2"/>
    <w:link w:val="4"/>
    <w:uiPriority w:val="99"/>
    <w:locked/>
    <w:rsid w:val="0041658D"/>
    <w:rPr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9"/>
    <w:locked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2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semiHidden/>
    <w:locked/>
    <w:rPr>
      <w:rFonts w:ascii="Cambria" w:hAnsi="Cambria" w:cs="Cambria"/>
    </w:rPr>
  </w:style>
  <w:style w:type="paragraph" w:styleId="a5">
    <w:name w:val="Balloon Text"/>
    <w:basedOn w:val="a0"/>
    <w:link w:val="a6"/>
    <w:uiPriority w:val="99"/>
    <w:semiHidden/>
    <w:rsid w:val="00F01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locked/>
    <w:rsid w:val="00F01B0A"/>
    <w:rPr>
      <w:rFonts w:ascii="Tahoma" w:hAnsi="Tahoma" w:cs="Tahoma"/>
      <w:sz w:val="16"/>
      <w:szCs w:val="16"/>
    </w:rPr>
  </w:style>
  <w:style w:type="character" w:customStyle="1" w:styleId="Oeooeeaaeo">
    <w:name w:val="O?eoo eeaaeo"/>
    <w:basedOn w:val="a2"/>
    <w:uiPriority w:val="99"/>
    <w:rsid w:val="00353F73"/>
    <w:rPr>
      <w:rFonts w:cs="Times New Roman"/>
      <w:smallCaps/>
    </w:rPr>
  </w:style>
  <w:style w:type="paragraph" w:styleId="a1">
    <w:name w:val="List Number"/>
    <w:basedOn w:val="a0"/>
    <w:uiPriority w:val="99"/>
    <w:rsid w:val="00406184"/>
    <w:pPr>
      <w:ind w:left="360" w:hanging="360"/>
    </w:pPr>
  </w:style>
  <w:style w:type="paragraph" w:styleId="a7">
    <w:name w:val="Body Text"/>
    <w:basedOn w:val="a0"/>
    <w:link w:val="a8"/>
    <w:uiPriority w:val="99"/>
    <w:rsid w:val="00406184"/>
    <w:pPr>
      <w:ind w:firstLine="720"/>
    </w:pPr>
  </w:style>
  <w:style w:type="character" w:customStyle="1" w:styleId="a8">
    <w:name w:val="Основной текст Знак"/>
    <w:basedOn w:val="a2"/>
    <w:link w:val="a7"/>
    <w:uiPriority w:val="99"/>
    <w:locked/>
    <w:rsid w:val="00905A9C"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uiPriority w:val="99"/>
    <w:rsid w:val="004061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номер страницы"/>
    <w:basedOn w:val="a2"/>
    <w:uiPriority w:val="99"/>
    <w:rsid w:val="00406184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E38D5"/>
    <w:pPr>
      <w:tabs>
        <w:tab w:val="right" w:leader="dot" w:pos="9345"/>
      </w:tabs>
      <w:spacing w:before="360"/>
      <w:ind w:left="2977" w:hanging="2410"/>
      <w:jc w:val="left"/>
    </w:pPr>
    <w:rPr>
      <w:rFonts w:ascii="Arial" w:hAnsi="Arial" w:cs="Arial"/>
      <w:b/>
      <w:bCs/>
      <w:caps/>
    </w:rPr>
  </w:style>
  <w:style w:type="paragraph" w:styleId="21">
    <w:name w:val="toc 2"/>
    <w:basedOn w:val="a0"/>
    <w:next w:val="a0"/>
    <w:autoRedefine/>
    <w:uiPriority w:val="39"/>
    <w:rsid w:val="00DA2D8D"/>
    <w:pPr>
      <w:spacing w:before="240"/>
      <w:jc w:val="left"/>
    </w:pPr>
    <w:rPr>
      <w:b/>
      <w:bCs/>
      <w:sz w:val="20"/>
      <w:szCs w:val="20"/>
    </w:rPr>
  </w:style>
  <w:style w:type="character" w:styleId="ac">
    <w:name w:val="Hyperlink"/>
    <w:basedOn w:val="a2"/>
    <w:uiPriority w:val="99"/>
    <w:rsid w:val="00406184"/>
    <w:rPr>
      <w:rFonts w:cs="Times New Roman"/>
      <w:color w:val="0000FF"/>
      <w:u w:val="single"/>
    </w:rPr>
  </w:style>
  <w:style w:type="paragraph" w:customStyle="1" w:styleId="12">
    <w:name w:val="Знак1"/>
    <w:basedOn w:val="a0"/>
    <w:uiPriority w:val="99"/>
    <w:semiHidden/>
    <w:rsid w:val="00406184"/>
    <w:pPr>
      <w:autoSpaceDE/>
      <w:autoSpaceDN/>
      <w:spacing w:before="120"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uiPriority w:val="99"/>
    <w:rsid w:val="00D161B9"/>
    <w:pPr>
      <w:autoSpaceDE/>
      <w:autoSpaceDN/>
      <w:spacing w:after="120" w:line="480" w:lineRule="auto"/>
      <w:ind w:firstLine="680"/>
    </w:pPr>
  </w:style>
  <w:style w:type="character" w:customStyle="1" w:styleId="23">
    <w:name w:val="Основной текст 2 Знак"/>
    <w:basedOn w:val="a2"/>
    <w:link w:val="22"/>
    <w:uiPriority w:val="99"/>
    <w:locked/>
    <w:rsid w:val="00D161B9"/>
    <w:rPr>
      <w:rFonts w:cs="Times New Roman"/>
      <w:sz w:val="24"/>
      <w:szCs w:val="24"/>
      <w:lang w:val="ru-RU" w:eastAsia="ru-RU"/>
    </w:rPr>
  </w:style>
  <w:style w:type="character" w:styleId="ad">
    <w:name w:val="Strong"/>
    <w:basedOn w:val="a2"/>
    <w:uiPriority w:val="99"/>
    <w:rsid w:val="00D161B9"/>
    <w:rPr>
      <w:rFonts w:cs="Times New Roman"/>
      <w:b/>
      <w:bCs/>
    </w:rPr>
  </w:style>
  <w:style w:type="paragraph" w:customStyle="1" w:styleId="24">
    <w:name w:val="Знак2"/>
    <w:basedOn w:val="a7"/>
    <w:uiPriority w:val="99"/>
    <w:rsid w:val="00A53AEB"/>
  </w:style>
  <w:style w:type="paragraph" w:styleId="31">
    <w:name w:val="toc 3"/>
    <w:basedOn w:val="a0"/>
    <w:next w:val="a0"/>
    <w:autoRedefine/>
    <w:uiPriority w:val="39"/>
    <w:rsid w:val="00DA2D8D"/>
    <w:pPr>
      <w:ind w:left="240"/>
      <w:jc w:val="left"/>
    </w:pPr>
    <w:rPr>
      <w:sz w:val="20"/>
      <w:szCs w:val="20"/>
    </w:rPr>
  </w:style>
  <w:style w:type="paragraph" w:styleId="ae">
    <w:name w:val="footer"/>
    <w:basedOn w:val="a0"/>
    <w:link w:val="af"/>
    <w:uiPriority w:val="99"/>
    <w:rsid w:val="00CB0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List Paragraph"/>
    <w:basedOn w:val="a0"/>
    <w:uiPriority w:val="34"/>
    <w:qFormat/>
    <w:rsid w:val="00F91D74"/>
    <w:pPr>
      <w:autoSpaceDE/>
      <w:autoSpaceDN/>
      <w:spacing w:after="60"/>
      <w:ind w:left="708" w:firstLine="680"/>
    </w:pPr>
  </w:style>
  <w:style w:type="paragraph" w:customStyle="1" w:styleId="120">
    <w:name w:val="Обычный12"/>
    <w:basedOn w:val="a0"/>
    <w:uiPriority w:val="99"/>
    <w:rsid w:val="00D624BD"/>
    <w:pPr>
      <w:widowControl w:val="0"/>
      <w:autoSpaceDE/>
      <w:autoSpaceDN/>
      <w:ind w:firstLine="720"/>
    </w:pPr>
  </w:style>
  <w:style w:type="paragraph" w:styleId="25">
    <w:name w:val="List Bullet 2"/>
    <w:basedOn w:val="a0"/>
    <w:uiPriority w:val="99"/>
    <w:rsid w:val="00D624BD"/>
    <w:pPr>
      <w:tabs>
        <w:tab w:val="num" w:pos="720"/>
      </w:tabs>
      <w:autoSpaceDE/>
      <w:autoSpaceDN/>
      <w:ind w:left="720" w:hanging="360"/>
      <w:jc w:val="left"/>
    </w:pPr>
    <w:rPr>
      <w:sz w:val="28"/>
      <w:szCs w:val="28"/>
    </w:rPr>
  </w:style>
  <w:style w:type="paragraph" w:customStyle="1" w:styleId="13">
    <w:name w:val="Обычный1"/>
    <w:uiPriority w:val="99"/>
    <w:rsid w:val="00D624BD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14">
    <w:name w:val="Название1"/>
    <w:basedOn w:val="13"/>
    <w:uiPriority w:val="99"/>
    <w:rsid w:val="00D624BD"/>
    <w:pPr>
      <w:jc w:val="center"/>
    </w:pPr>
    <w:rPr>
      <w:b/>
      <w:bCs/>
    </w:rPr>
  </w:style>
  <w:style w:type="paragraph" w:customStyle="1" w:styleId="BodyText21">
    <w:name w:val="Body Text 21"/>
    <w:basedOn w:val="a0"/>
    <w:uiPriority w:val="99"/>
    <w:rsid w:val="00D624BD"/>
    <w:pPr>
      <w:autoSpaceDE/>
      <w:autoSpaceDN/>
      <w:spacing w:line="360" w:lineRule="auto"/>
      <w:ind w:right="-74" w:firstLine="720"/>
    </w:pPr>
    <w:rPr>
      <w:sz w:val="16"/>
      <w:szCs w:val="16"/>
    </w:rPr>
  </w:style>
  <w:style w:type="paragraph" w:customStyle="1" w:styleId="Normal2">
    <w:name w:val="Normal2"/>
    <w:uiPriority w:val="99"/>
    <w:rsid w:val="00D624BD"/>
    <w:pPr>
      <w:spacing w:after="0" w:line="240" w:lineRule="auto"/>
    </w:pPr>
    <w:rPr>
      <w:sz w:val="20"/>
      <w:szCs w:val="20"/>
    </w:rPr>
  </w:style>
  <w:style w:type="paragraph" w:customStyle="1" w:styleId="PlainText1">
    <w:name w:val="Plain Text1"/>
    <w:basedOn w:val="Normal2"/>
    <w:uiPriority w:val="99"/>
    <w:rsid w:val="00D624BD"/>
    <w:pPr>
      <w:spacing w:line="360" w:lineRule="auto"/>
    </w:pPr>
    <w:rPr>
      <w:rFonts w:ascii="Courier New" w:hAnsi="Courier New" w:cs="Courier New"/>
      <w:sz w:val="24"/>
      <w:szCs w:val="24"/>
    </w:rPr>
  </w:style>
  <w:style w:type="character" w:styleId="af1">
    <w:name w:val="page number"/>
    <w:basedOn w:val="a2"/>
    <w:uiPriority w:val="99"/>
    <w:rsid w:val="00D624BD"/>
    <w:rPr>
      <w:rFonts w:cs="Times New Roman"/>
    </w:rPr>
  </w:style>
  <w:style w:type="paragraph" w:styleId="af2">
    <w:name w:val="Body Text Indent"/>
    <w:basedOn w:val="a0"/>
    <w:link w:val="af3"/>
    <w:uiPriority w:val="99"/>
    <w:rsid w:val="00463AC1"/>
    <w:pPr>
      <w:spacing w:after="120"/>
      <w:ind w:left="360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locked/>
    <w:rPr>
      <w:rFonts w:cs="Times New Roman"/>
      <w:sz w:val="24"/>
      <w:szCs w:val="24"/>
    </w:rPr>
  </w:style>
  <w:style w:type="paragraph" w:styleId="41">
    <w:name w:val="index 4"/>
    <w:basedOn w:val="a0"/>
    <w:next w:val="a0"/>
    <w:autoRedefine/>
    <w:uiPriority w:val="99"/>
    <w:semiHidden/>
    <w:rsid w:val="00463AC1"/>
    <w:pPr>
      <w:autoSpaceDE/>
      <w:autoSpaceDN/>
      <w:ind w:left="1120" w:hanging="280"/>
      <w:jc w:val="left"/>
    </w:pPr>
    <w:rPr>
      <w:sz w:val="28"/>
      <w:szCs w:val="28"/>
    </w:rPr>
  </w:style>
  <w:style w:type="character" w:styleId="af4">
    <w:name w:val="annotation reference"/>
    <w:basedOn w:val="a2"/>
    <w:uiPriority w:val="99"/>
    <w:semiHidden/>
    <w:rsid w:val="00F01B0A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F01B0A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locked/>
    <w:rsid w:val="00F01B0A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rsid w:val="00F01B0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F01B0A"/>
    <w:rPr>
      <w:rFonts w:cs="Times New Roman"/>
      <w:b/>
      <w:bCs/>
    </w:rPr>
  </w:style>
  <w:style w:type="paragraph" w:customStyle="1" w:styleId="a">
    <w:name w:val="ГОСТ перечисление"/>
    <w:basedOn w:val="a0"/>
    <w:link w:val="af9"/>
    <w:uiPriority w:val="99"/>
    <w:rsid w:val="00181D6F"/>
    <w:pPr>
      <w:numPr>
        <w:numId w:val="27"/>
      </w:numPr>
      <w:tabs>
        <w:tab w:val="clear" w:pos="794"/>
        <w:tab w:val="num" w:pos="1492"/>
      </w:tabs>
      <w:autoSpaceDE/>
      <w:autoSpaceDN/>
      <w:ind w:left="1492" w:hanging="360"/>
    </w:pPr>
    <w:rPr>
      <w:sz w:val="28"/>
      <w:szCs w:val="28"/>
    </w:rPr>
  </w:style>
  <w:style w:type="character" w:customStyle="1" w:styleId="af9">
    <w:name w:val="ГОСТ перечисление Знак"/>
    <w:basedOn w:val="a2"/>
    <w:link w:val="a"/>
    <w:uiPriority w:val="99"/>
    <w:locked/>
    <w:rsid w:val="00181D6F"/>
    <w:rPr>
      <w:sz w:val="28"/>
      <w:szCs w:val="28"/>
    </w:rPr>
  </w:style>
  <w:style w:type="paragraph" w:styleId="afa">
    <w:name w:val="footnote text"/>
    <w:basedOn w:val="a0"/>
    <w:link w:val="afb"/>
    <w:uiPriority w:val="99"/>
    <w:semiHidden/>
    <w:rsid w:val="0082621A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locked/>
    <w:rPr>
      <w:rFonts w:cs="Times New Roman"/>
      <w:sz w:val="20"/>
      <w:szCs w:val="20"/>
    </w:rPr>
  </w:style>
  <w:style w:type="character" w:styleId="afc">
    <w:name w:val="footnote reference"/>
    <w:basedOn w:val="a2"/>
    <w:uiPriority w:val="99"/>
    <w:semiHidden/>
    <w:rsid w:val="0082621A"/>
    <w:rPr>
      <w:rFonts w:cs="Times New Roman"/>
      <w:vertAlign w:val="superscript"/>
    </w:rPr>
  </w:style>
  <w:style w:type="table" w:styleId="afd">
    <w:name w:val="Table Grid"/>
    <w:basedOn w:val="a3"/>
    <w:uiPriority w:val="99"/>
    <w:rsid w:val="00C67B12"/>
    <w:pPr>
      <w:autoSpaceDE w:val="0"/>
      <w:autoSpaceDN w:val="0"/>
      <w:spacing w:after="0" w:line="240" w:lineRule="auto"/>
      <w:ind w:firstLine="567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0"/>
    <w:next w:val="a0"/>
    <w:uiPriority w:val="99"/>
    <w:qFormat/>
    <w:rsid w:val="00B22364"/>
    <w:rPr>
      <w:b/>
      <w:bCs/>
      <w:sz w:val="20"/>
      <w:szCs w:val="20"/>
    </w:rPr>
  </w:style>
  <w:style w:type="paragraph" w:styleId="42">
    <w:name w:val="toc 4"/>
    <w:basedOn w:val="a0"/>
    <w:next w:val="a0"/>
    <w:autoRedefine/>
    <w:uiPriority w:val="39"/>
    <w:rsid w:val="00987C5E"/>
    <w:pPr>
      <w:ind w:left="480"/>
      <w:jc w:val="left"/>
    </w:pPr>
    <w:rPr>
      <w:sz w:val="20"/>
      <w:szCs w:val="20"/>
    </w:rPr>
  </w:style>
  <w:style w:type="paragraph" w:customStyle="1" w:styleId="aff">
    <w:name w:val="Знак"/>
    <w:basedOn w:val="a0"/>
    <w:link w:val="43"/>
    <w:uiPriority w:val="99"/>
    <w:rsid w:val="00857518"/>
    <w:rPr>
      <w:sz w:val="20"/>
      <w:szCs w:val="20"/>
    </w:rPr>
  </w:style>
  <w:style w:type="character" w:customStyle="1" w:styleId="43">
    <w:name w:val="Знак Знак4"/>
    <w:link w:val="aff"/>
    <w:uiPriority w:val="99"/>
    <w:locked/>
    <w:rsid w:val="00857518"/>
    <w:rPr>
      <w:lang w:val="ru-RU" w:eastAsia="ru-RU"/>
    </w:rPr>
  </w:style>
  <w:style w:type="character" w:styleId="aff0">
    <w:name w:val="FollowedHyperlink"/>
    <w:basedOn w:val="a2"/>
    <w:uiPriority w:val="99"/>
    <w:rsid w:val="005D5D7E"/>
    <w:rPr>
      <w:rFonts w:cs="Times New Roman"/>
      <w:color w:val="800080"/>
      <w:u w:val="single"/>
    </w:rPr>
  </w:style>
  <w:style w:type="paragraph" w:styleId="51">
    <w:name w:val="toc 5"/>
    <w:basedOn w:val="a0"/>
    <w:next w:val="a0"/>
    <w:autoRedefine/>
    <w:uiPriority w:val="39"/>
    <w:rsid w:val="00987C5E"/>
    <w:pPr>
      <w:ind w:left="720"/>
      <w:jc w:val="left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B71F52"/>
    <w:pPr>
      <w:ind w:left="96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B71F52"/>
    <w:pPr>
      <w:ind w:left="12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B71F52"/>
    <w:pPr>
      <w:ind w:left="144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B71F52"/>
    <w:pPr>
      <w:ind w:left="1680"/>
      <w:jc w:val="left"/>
    </w:pPr>
    <w:rPr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480096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uiPriority w:val="99"/>
    <w:semiHidden/>
    <w:locked/>
    <w:rPr>
      <w:rFonts w:cs="Times New Roman"/>
      <w:sz w:val="20"/>
      <w:szCs w:val="20"/>
    </w:rPr>
  </w:style>
  <w:style w:type="character" w:styleId="aff3">
    <w:name w:val="endnote reference"/>
    <w:basedOn w:val="a2"/>
    <w:uiPriority w:val="99"/>
    <w:semiHidden/>
    <w:rsid w:val="00480096"/>
    <w:rPr>
      <w:rFonts w:cs="Times New Roman"/>
      <w:vertAlign w:val="superscript"/>
    </w:rPr>
  </w:style>
  <w:style w:type="paragraph" w:customStyle="1" w:styleId="52">
    <w:name w:val="Знак Знак5"/>
    <w:basedOn w:val="a0"/>
    <w:uiPriority w:val="99"/>
    <w:rsid w:val="003B57BE"/>
    <w:pPr>
      <w:autoSpaceDE/>
      <w:autoSpaceDN/>
      <w:spacing w:after="160" w:line="240" w:lineRule="exact"/>
      <w:ind w:firstLine="0"/>
    </w:pPr>
    <w:rPr>
      <w:lang w:val="en-US" w:eastAsia="en-US"/>
    </w:rPr>
  </w:style>
  <w:style w:type="paragraph" w:customStyle="1" w:styleId="aff4">
    <w:name w:val="Знак Знак"/>
    <w:basedOn w:val="a0"/>
    <w:uiPriority w:val="99"/>
    <w:rsid w:val="003B57BE"/>
    <w:pPr>
      <w:autoSpaceDE/>
      <w:autoSpaceDN/>
      <w:spacing w:after="160" w:line="240" w:lineRule="exact"/>
      <w:ind w:firstLine="0"/>
    </w:pPr>
    <w:rPr>
      <w:lang w:val="en-US" w:eastAsia="en-US"/>
    </w:rPr>
  </w:style>
  <w:style w:type="character" w:customStyle="1" w:styleId="postbody">
    <w:name w:val="postbody"/>
    <w:basedOn w:val="a2"/>
    <w:rsid w:val="007B383F"/>
    <w:rPr>
      <w:rFonts w:cs="Times New Roman"/>
    </w:rPr>
  </w:style>
  <w:style w:type="paragraph" w:customStyle="1" w:styleId="aff5">
    <w:name w:val="Название документа"/>
    <w:basedOn w:val="aff6"/>
    <w:next w:val="a0"/>
    <w:qFormat/>
    <w:rsid w:val="00A567A1"/>
    <w:pPr>
      <w:spacing w:before="240" w:after="240"/>
      <w:ind w:firstLine="0"/>
      <w:jc w:val="center"/>
    </w:pPr>
    <w:rPr>
      <w:rFonts w:ascii="Times New Roman" w:hAnsi="Times New Roman"/>
      <w:b/>
      <w:spacing w:val="5"/>
      <w:sz w:val="24"/>
      <w:szCs w:val="52"/>
    </w:rPr>
  </w:style>
  <w:style w:type="paragraph" w:styleId="aff6">
    <w:name w:val="Title"/>
    <w:basedOn w:val="a0"/>
    <w:next w:val="a0"/>
    <w:link w:val="aff7"/>
    <w:rsid w:val="00A567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2"/>
    <w:link w:val="aff6"/>
    <w:rsid w:val="00A5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400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401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404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405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408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uc.nalog.ru/crt/ca_fns_russia_2017.crt" TargetMode="External"/><Relationship Id="rId39" Type="http://schemas.openxmlformats.org/officeDocument/2006/relationships/image" Target="media/image25.png"/><Relationship Id="rId21" Type="http://schemas.openxmlformats.org/officeDocument/2006/relationships/image" Target="media/image12.png"/><Relationship Id="rId34" Type="http://schemas.openxmlformats.org/officeDocument/2006/relationships/image" Target="media/image20.png"/><Relationship Id="rId42" Type="http://schemas.openxmlformats.org/officeDocument/2006/relationships/image" Target="media/image28.wmf"/><Relationship Id="rId47" Type="http://schemas.openxmlformats.org/officeDocument/2006/relationships/image" Target="media/image33.png"/><Relationship Id="rId50" Type="http://schemas.openxmlformats.org/officeDocument/2006/relationships/hyperlink" Target="garantF1://70007797.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1" Type="http://schemas.openxmlformats.org/officeDocument/2006/relationships/image" Target="media/image2.png"/><Relationship Id="rId24" Type="http://schemas.openxmlformats.org/officeDocument/2006/relationships/hyperlink" Target="http://uc.nalog.ru/crt/CA_FNS_Russia.crt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www.gnivc.ru/html/uc/GNIVC63-2014.crt" TargetMode="External"/><Relationship Id="rId44" Type="http://schemas.openxmlformats.org/officeDocument/2006/relationships/image" Target="media/image3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30" Type="http://schemas.openxmlformats.org/officeDocument/2006/relationships/hyperlink" Target="http://www.gnivc.ru" TargetMode="External"/><Relationship Id="rId35" Type="http://schemas.openxmlformats.org/officeDocument/2006/relationships/image" Target="media/image21.png"/><Relationship Id="rId43" Type="http://schemas.openxmlformats.org/officeDocument/2006/relationships/image" Target="media/image29.wmf"/><Relationship Id="rId48" Type="http://schemas.openxmlformats.org/officeDocument/2006/relationships/hyperlink" Target="garantF1://12071690.0" TargetMode="External"/><Relationship Id="rId8" Type="http://schemas.openxmlformats.org/officeDocument/2006/relationships/footer" Target="footer1.xml"/><Relationship Id="rId51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uc.nalog.ru/crt/ca_fns_russia_2015.crt" TargetMode="External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0" Type="http://schemas.openxmlformats.org/officeDocument/2006/relationships/image" Target="media/image11.png"/><Relationship Id="rId41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49" Type="http://schemas.openxmlformats.org/officeDocument/2006/relationships/hyperlink" Target="garantF1://120857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FC94D-DCEA-2F43-8859-3C51B3AB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16488</Words>
  <Characters>93984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оператора АРМ ПППДУ-ЭЦП-ФНС</vt:lpstr>
    </vt:vector>
  </TitlesOfParts>
  <Company>ФГУП ГНИВЦ ФНС России</Company>
  <LinksUpToDate>false</LinksUpToDate>
  <CharactersWithSpaces>110252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оператора АРМ ПППДУ-ЭЦП-ФНС</dc:title>
  <dc:subject/>
  <dc:creator>Д.В. Александров</dc:creator>
  <cp:keywords/>
  <dc:description/>
  <cp:lastModifiedBy>Евгений Медведев</cp:lastModifiedBy>
  <cp:revision>2</cp:revision>
  <cp:lastPrinted>2015-11-19T04:05:00Z</cp:lastPrinted>
  <dcterms:created xsi:type="dcterms:W3CDTF">2019-02-18T19:25:00Z</dcterms:created>
  <dcterms:modified xsi:type="dcterms:W3CDTF">2019-02-18T19:25:00Z</dcterms:modified>
</cp:coreProperties>
</file>